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C9" w:rsidRPr="001416C9" w:rsidRDefault="001416C9" w:rsidP="001416C9">
      <w:pPr>
        <w:spacing w:before="80" w:after="8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1416C9">
        <w:rPr>
          <w:rFonts w:ascii="Calibri" w:eastAsia="Times New Roman" w:hAnsi="Calibri" w:cs="Times New Roman"/>
          <w:b/>
          <w:bCs/>
          <w:sz w:val="24"/>
          <w:szCs w:val="24"/>
          <w:lang w:val="es-ES" w:eastAsia="es-ES"/>
        </w:rPr>
        <w:t>Requerimiento de profesionales para el cargo de:</w:t>
      </w:r>
      <w:r w:rsidRPr="001416C9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Docente Interino a Tiempo Horario.</w:t>
      </w:r>
    </w:p>
    <w:p w:rsidR="001416C9" w:rsidRPr="001416C9" w:rsidRDefault="001416C9" w:rsidP="001416C9">
      <w:pPr>
        <w:spacing w:before="80" w:after="8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MX" w:eastAsia="es-ES"/>
        </w:rPr>
      </w:pPr>
      <w:r w:rsidRPr="001416C9">
        <w:rPr>
          <w:rFonts w:ascii="Calibri" w:eastAsia="Times New Roman" w:hAnsi="Calibri" w:cs="Times New Roman"/>
          <w:b/>
          <w:sz w:val="24"/>
          <w:szCs w:val="24"/>
          <w:lang w:val="es-MX" w:eastAsia="es-ES"/>
        </w:rPr>
        <w:t xml:space="preserve">Materia: </w:t>
      </w:r>
      <w:r>
        <w:rPr>
          <w:rFonts w:ascii="Calibri" w:eastAsia="Times New Roman" w:hAnsi="Calibri" w:cs="Times New Roman"/>
          <w:sz w:val="24"/>
          <w:szCs w:val="24"/>
          <w:lang w:val="es-MX" w:eastAsia="es-ES"/>
        </w:rPr>
        <w:t>Periodismo</w:t>
      </w:r>
      <w:r w:rsidRPr="001416C9">
        <w:rPr>
          <w:rFonts w:ascii="Calibri" w:eastAsia="Times New Roman" w:hAnsi="Calibri" w:cs="Times New Roman"/>
          <w:b/>
          <w:sz w:val="24"/>
          <w:szCs w:val="24"/>
          <w:lang w:val="es-MX" w:eastAsia="es-ES"/>
        </w:rPr>
        <w:t xml:space="preserve"> - </w:t>
      </w:r>
      <w:r w:rsidRPr="001416C9">
        <w:rPr>
          <w:rFonts w:ascii="Calibri" w:eastAsia="Times New Roman" w:hAnsi="Calibri" w:cs="Times New Roman"/>
          <w:sz w:val="24"/>
          <w:szCs w:val="24"/>
          <w:lang w:val="es-MX" w:eastAsia="es-ES"/>
        </w:rPr>
        <w:t>COM</w:t>
      </w:r>
      <w:r w:rsidRPr="001416C9">
        <w:rPr>
          <w:szCs w:val="24"/>
          <w:lang w:val="es-ES"/>
        </w:rPr>
        <w:t xml:space="preserve"> </w:t>
      </w:r>
      <w:r>
        <w:rPr>
          <w:szCs w:val="24"/>
          <w:lang w:val="es-ES"/>
        </w:rPr>
        <w:t>111</w:t>
      </w:r>
    </w:p>
    <w:p w:rsidR="001416C9" w:rsidRPr="001416C9" w:rsidRDefault="001416C9" w:rsidP="001416C9">
      <w:pPr>
        <w:spacing w:before="80" w:after="8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MX" w:eastAsia="es-ES"/>
        </w:rPr>
      </w:pPr>
      <w:r w:rsidRPr="001416C9">
        <w:rPr>
          <w:rFonts w:ascii="Calibri" w:eastAsia="Times New Roman" w:hAnsi="Calibri" w:cs="Times New Roman"/>
          <w:b/>
          <w:sz w:val="24"/>
          <w:szCs w:val="24"/>
          <w:lang w:val="es-MX" w:eastAsia="es-ES"/>
        </w:rPr>
        <w:t xml:space="preserve">Horarios establecidos: 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471"/>
        <w:gridCol w:w="1462"/>
        <w:gridCol w:w="1420"/>
        <w:gridCol w:w="1267"/>
        <w:gridCol w:w="1267"/>
        <w:gridCol w:w="1267"/>
      </w:tblGrid>
      <w:tr w:rsidR="001416C9" w:rsidRPr="001416C9" w:rsidTr="00022949">
        <w:trPr>
          <w:trHeight w:val="468"/>
        </w:trPr>
        <w:tc>
          <w:tcPr>
            <w:tcW w:w="1205" w:type="dxa"/>
            <w:shd w:val="clear" w:color="auto" w:fill="auto"/>
          </w:tcPr>
          <w:p w:rsidR="001416C9" w:rsidRPr="001416C9" w:rsidRDefault="001416C9" w:rsidP="001416C9">
            <w:pPr>
              <w:spacing w:before="80" w:after="8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  <w:t>Días</w:t>
            </w:r>
          </w:p>
        </w:tc>
        <w:tc>
          <w:tcPr>
            <w:tcW w:w="1471" w:type="dxa"/>
            <w:shd w:val="clear" w:color="auto" w:fill="auto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  <w:t>Lunes</w:t>
            </w:r>
          </w:p>
        </w:tc>
        <w:tc>
          <w:tcPr>
            <w:tcW w:w="1462" w:type="dxa"/>
            <w:shd w:val="clear" w:color="auto" w:fill="auto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  <w:t>martes</w:t>
            </w:r>
          </w:p>
        </w:tc>
        <w:tc>
          <w:tcPr>
            <w:tcW w:w="1420" w:type="dxa"/>
            <w:shd w:val="clear" w:color="auto" w:fill="auto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  <w:t>miércoles</w:t>
            </w:r>
          </w:p>
        </w:tc>
        <w:tc>
          <w:tcPr>
            <w:tcW w:w="1267" w:type="dxa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  <w:t>Jueves</w:t>
            </w:r>
          </w:p>
        </w:tc>
        <w:tc>
          <w:tcPr>
            <w:tcW w:w="1267" w:type="dxa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  <w:t>Viernes</w:t>
            </w:r>
          </w:p>
        </w:tc>
        <w:tc>
          <w:tcPr>
            <w:tcW w:w="1267" w:type="dxa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  <w:t>Sábado</w:t>
            </w:r>
          </w:p>
        </w:tc>
      </w:tr>
      <w:tr w:rsidR="001416C9" w:rsidRPr="001416C9" w:rsidTr="00022949">
        <w:trPr>
          <w:trHeight w:val="762"/>
        </w:trPr>
        <w:tc>
          <w:tcPr>
            <w:tcW w:w="1205" w:type="dxa"/>
            <w:shd w:val="clear" w:color="auto" w:fill="auto"/>
          </w:tcPr>
          <w:p w:rsidR="001416C9" w:rsidRPr="001416C9" w:rsidRDefault="001416C9" w:rsidP="001416C9">
            <w:pPr>
              <w:spacing w:before="80" w:after="8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Times New Roman"/>
                <w:b/>
                <w:sz w:val="20"/>
                <w:szCs w:val="20"/>
                <w:lang w:val="es-MX" w:eastAsia="es-ES"/>
              </w:rPr>
              <w:t>Horario</w:t>
            </w:r>
          </w:p>
        </w:tc>
        <w:tc>
          <w:tcPr>
            <w:tcW w:w="1471" w:type="dxa"/>
            <w:shd w:val="clear" w:color="auto" w:fill="auto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1462" w:type="dxa"/>
            <w:shd w:val="clear" w:color="auto" w:fill="auto"/>
          </w:tcPr>
          <w:p w:rsidR="001416C9" w:rsidRDefault="009B5402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10:30-12:00</w:t>
            </w:r>
          </w:p>
          <w:p w:rsidR="009B5402" w:rsidRPr="001416C9" w:rsidRDefault="009B5402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1420" w:type="dxa"/>
            <w:shd w:val="clear" w:color="auto" w:fill="auto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1267" w:type="dxa"/>
          </w:tcPr>
          <w:p w:rsidR="001416C9" w:rsidRPr="001416C9" w:rsidRDefault="009B5402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10:30-12:00</w:t>
            </w:r>
          </w:p>
        </w:tc>
        <w:tc>
          <w:tcPr>
            <w:tcW w:w="1267" w:type="dxa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1267" w:type="dxa"/>
          </w:tcPr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</w:p>
        </w:tc>
      </w:tr>
    </w:tbl>
    <w:p w:rsidR="001416C9" w:rsidRPr="001416C9" w:rsidRDefault="001416C9" w:rsidP="001416C9">
      <w:pPr>
        <w:spacing w:before="80" w:after="80" w:line="240" w:lineRule="auto"/>
        <w:jc w:val="both"/>
        <w:rPr>
          <w:rFonts w:ascii="Calibri" w:eastAsia="Times New Roman" w:hAnsi="Calibri" w:cs="Times New Roman"/>
          <w:sz w:val="24"/>
          <w:szCs w:val="24"/>
          <w:lang w:val="es-MX" w:eastAsia="es-ES"/>
        </w:rPr>
      </w:pPr>
      <w:r w:rsidRPr="001416C9">
        <w:rPr>
          <w:rFonts w:ascii="Calibri" w:eastAsia="Times New Roman" w:hAnsi="Calibri" w:cs="Times New Roman"/>
          <w:sz w:val="24"/>
          <w:szCs w:val="24"/>
          <w:lang w:val="es-MX" w:eastAsia="es-ES"/>
        </w:rPr>
        <w:t xml:space="preserve">    </w:t>
      </w:r>
    </w:p>
    <w:p w:rsidR="001416C9" w:rsidRPr="001416C9" w:rsidRDefault="001416C9" w:rsidP="001416C9">
      <w:pPr>
        <w:spacing w:before="80" w:after="80" w:line="240" w:lineRule="auto"/>
        <w:jc w:val="both"/>
        <w:rPr>
          <w:rFonts w:ascii="Calibri" w:eastAsia="Times New Roman" w:hAnsi="Calibri" w:cs="Times New Roman"/>
          <w:sz w:val="24"/>
          <w:szCs w:val="24"/>
          <w:lang w:val="es-MX" w:eastAsia="es-ES"/>
        </w:rPr>
      </w:pPr>
      <w:r w:rsidRPr="001416C9">
        <w:rPr>
          <w:rFonts w:ascii="Calibri" w:eastAsia="Times New Roman" w:hAnsi="Calibri" w:cs="Times New Roman"/>
          <w:b/>
          <w:sz w:val="24"/>
          <w:szCs w:val="24"/>
          <w:lang w:val="es-MX" w:eastAsia="es-ES"/>
        </w:rPr>
        <w:t>Departamento que lo demanda:</w:t>
      </w:r>
      <w:r w:rsidRPr="001416C9">
        <w:rPr>
          <w:rFonts w:ascii="Calibri" w:eastAsia="Times New Roman" w:hAnsi="Calibri" w:cs="Times New Roman"/>
          <w:sz w:val="24"/>
          <w:szCs w:val="24"/>
          <w:lang w:val="es-MX" w:eastAsia="es-ES"/>
        </w:rPr>
        <w:t xml:space="preserve"> “Departamento de Ciencias Jurídicas y Sociales”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1416C9" w:rsidRPr="001416C9" w:rsidTr="00022949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1416C9" w:rsidRDefault="001416C9" w:rsidP="001416C9">
            <w:pPr>
              <w:spacing w:before="80" w:after="80" w:line="240" w:lineRule="auto"/>
              <w:jc w:val="both"/>
              <w:rPr>
                <w:rFonts w:ascii="Calibri" w:eastAsia="Calibri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La Universidad Católica Boliviana "San Pablo" - Unidad Académica Tarija, convoca a la presentación de postulaciones para el cargo de DOCENTE INTERINO a tiempo horario, en la materia mencionada.</w:t>
            </w:r>
          </w:p>
        </w:tc>
      </w:tr>
      <w:tr w:rsidR="001416C9" w:rsidRPr="001416C9" w:rsidTr="00022949">
        <w:trPr>
          <w:trHeight w:val="502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="Calibri" w:eastAsia="Times New Roman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  <w:t>REQUISITOS Y VALORACIÓN</w:t>
            </w:r>
          </w:p>
        </w:tc>
      </w:tr>
      <w:tr w:rsidR="001416C9" w:rsidRPr="001416C9" w:rsidTr="00022949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spacing w:before="80" w:after="80" w:line="240" w:lineRule="auto"/>
              <w:jc w:val="both"/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  <w:t>REQUISITOS INDISPENSABLES EXCLUYENTES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proofErr w:type="spellStart"/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>Curriculum</w:t>
            </w:r>
            <w:proofErr w:type="spellEnd"/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 xml:space="preserve"> vitae (Hoja de vida de acuerdo con el formato de la UCB) con respaldo documentario en fotocopia simple.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 xml:space="preserve">Fotocopia simple de la cédula de identidad. En el caso de extranjeros fotocopia de la cédula de identidad de residente en Bolivia o fotocopia del pasaporte con visa válida para trabajar. 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ES"/>
              </w:rPr>
              <w:t xml:space="preserve">Título profesional o en provisión nacional, en el área de </w:t>
            </w:r>
            <w:r w:rsidR="009B5402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ES"/>
              </w:rPr>
              <w:t>COMUNICACIÓN SOCIAL</w:t>
            </w: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ES"/>
              </w:rPr>
              <w:t xml:space="preserve">. 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ES"/>
              </w:rPr>
              <w:t>Plan de la asignatura a la que postula bajo el enfoque por competencias y en el formato de la UCB.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>Una carta de interés indicando sus motivaciones para postular al cargo.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ES"/>
              </w:rPr>
              <w:t>No tener incompatibilidad conforme al reglamento interno</w:t>
            </w:r>
          </w:p>
        </w:tc>
      </w:tr>
      <w:tr w:rsidR="001416C9" w:rsidRPr="001416C9" w:rsidTr="00022949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spacing w:before="80" w:after="80" w:line="240" w:lineRule="auto"/>
              <w:jc w:val="both"/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  <w:t>FACTORES QUE SE EVALUARÁN EN LA PRIMERA FASE.</w:t>
            </w:r>
          </w:p>
          <w:p w:rsidR="001416C9" w:rsidRPr="001416C9" w:rsidRDefault="001416C9" w:rsidP="001416C9">
            <w:pPr>
              <w:spacing w:before="80" w:after="8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>Solo se evaluará a los postulantes que cumplan con todos los requisitos Indispensables excluyentes: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 xml:space="preserve">Formación Académica en </w:t>
            </w:r>
            <w:proofErr w:type="gramStart"/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>pre grado</w:t>
            </w:r>
            <w:proofErr w:type="gramEnd"/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 xml:space="preserve">, postgrado y formación continua </w:t>
            </w:r>
            <w:r w:rsidRPr="001416C9">
              <w:rPr>
                <w:rFonts w:ascii="Calibri" w:eastAsia="Times New Roman" w:hAnsi="Calibri" w:cs="Arial"/>
                <w:b/>
                <w:i/>
                <w:spacing w:val="5"/>
                <w:sz w:val="20"/>
                <w:szCs w:val="20"/>
                <w:lang w:val="es-ES" w:eastAsia="es-BO"/>
              </w:rPr>
              <w:t>en materia(s) relacionadas a la(s) que postula</w:t>
            </w: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>.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iCs/>
                <w:spacing w:val="5"/>
                <w:sz w:val="20"/>
                <w:szCs w:val="20"/>
                <w:lang w:val="es-ES" w:eastAsia="es-BO"/>
              </w:rPr>
              <w:t>Experiencia en el ejercicio docente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iCs/>
                <w:spacing w:val="5"/>
                <w:sz w:val="20"/>
                <w:szCs w:val="20"/>
                <w:lang w:val="es-ES" w:eastAsia="es-BO"/>
              </w:rPr>
              <w:t>Experiencia profesional.</w:t>
            </w:r>
          </w:p>
          <w:p w:rsidR="001416C9" w:rsidRPr="001416C9" w:rsidRDefault="001416C9" w:rsidP="001416C9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iCs/>
                <w:spacing w:val="5"/>
                <w:sz w:val="20"/>
                <w:szCs w:val="20"/>
                <w:lang w:val="es-ES" w:eastAsia="es-BO"/>
              </w:rPr>
              <w:t>Plan de asignatura</w:t>
            </w:r>
          </w:p>
        </w:tc>
      </w:tr>
      <w:tr w:rsidR="001416C9" w:rsidRPr="001416C9" w:rsidTr="00022949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Arial"/>
                <w:b/>
                <w:sz w:val="20"/>
                <w:szCs w:val="20"/>
                <w:lang w:val="es-MX" w:eastAsia="es-ES"/>
              </w:rPr>
              <w:t>SE ESPERA QUE LA PERSONA POSTULANTE SE CARACTERICE POR: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  <w:t>Tener cualidades personales de relacionamiento humano respetuoso y cordial.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  <w:t>Identificarse con los postulados y principios de la Doctrina Social de la Iglesia Católica y de la Universidad Católica Boliviana “San Pablo”.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  <w:t>Ser un referente de comportamiento ético.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  <w:t>Contar con postgrados en áreas relacionadas al cargo.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  <w:t>Contar con cursos o seminarios en áreas relacionadas al cargo.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Arial"/>
                <w:iCs/>
                <w:spacing w:val="5"/>
                <w:sz w:val="20"/>
                <w:szCs w:val="20"/>
                <w:lang w:val="es-ES" w:eastAsia="es-BO"/>
              </w:rPr>
              <w:t>Contar con Diplomado en Educación Superior.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  <w:t>Tener experiencia en docencia.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val="es-MX" w:eastAsia="es-ES"/>
              </w:rPr>
            </w:pPr>
            <w:r w:rsidRPr="001416C9">
              <w:rPr>
                <w:rFonts w:ascii="Calibri" w:eastAsia="Times New Roman" w:hAnsi="Calibri" w:cs="Arial"/>
                <w:iCs/>
                <w:spacing w:val="5"/>
                <w:sz w:val="20"/>
                <w:szCs w:val="20"/>
                <w:lang w:val="es-ES" w:eastAsia="es-BO"/>
              </w:rPr>
              <w:t>Tener experiencia en el ejercicio profesional.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iCs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iCs/>
                <w:spacing w:val="5"/>
                <w:sz w:val="20"/>
                <w:szCs w:val="20"/>
                <w:lang w:val="es-ES" w:eastAsia="es-BO"/>
              </w:rPr>
              <w:t>Tener manejo de tecnologías educativas.</w:t>
            </w:r>
          </w:p>
          <w:p w:rsidR="001416C9" w:rsidRPr="001416C9" w:rsidRDefault="001416C9" w:rsidP="001416C9">
            <w:pPr>
              <w:numPr>
                <w:ilvl w:val="0"/>
                <w:numId w:val="10"/>
              </w:numPr>
              <w:spacing w:before="80"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 xml:space="preserve">Manejo de PC, Office, Proyector multimedia y demás </w:t>
            </w:r>
            <w:proofErr w:type="spellStart"/>
            <w:r w:rsidRPr="001416C9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TIC´s</w:t>
            </w:r>
            <w:proofErr w:type="spellEnd"/>
          </w:p>
          <w:p w:rsidR="001416C9" w:rsidRPr="001416C9" w:rsidRDefault="001416C9" w:rsidP="001416C9">
            <w:pPr>
              <w:numPr>
                <w:ilvl w:val="1"/>
                <w:numId w:val="1"/>
              </w:numPr>
              <w:spacing w:before="80" w:after="0" w:line="240" w:lineRule="auto"/>
              <w:ind w:left="709" w:hanging="283"/>
              <w:jc w:val="both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lastRenderedPageBreak/>
              <w:t>Innovación, creatividad en la transmisión de conocimientos y desarrollo de competencias.</w:t>
            </w:r>
          </w:p>
          <w:p w:rsidR="001416C9" w:rsidRPr="001416C9" w:rsidRDefault="001416C9" w:rsidP="001416C9">
            <w:pPr>
              <w:numPr>
                <w:ilvl w:val="1"/>
                <w:numId w:val="1"/>
              </w:numPr>
              <w:spacing w:before="80" w:after="0" w:line="240" w:lineRule="auto"/>
              <w:ind w:left="709" w:hanging="283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Conocimiento del idioma inglés.</w:t>
            </w:r>
          </w:p>
          <w:p w:rsidR="001416C9" w:rsidRPr="001416C9" w:rsidRDefault="001416C9" w:rsidP="001416C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09" w:hanging="283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Propuesta para la elaboración de cursos de actualización y/o postgrados.</w:t>
            </w:r>
          </w:p>
          <w:p w:rsidR="001416C9" w:rsidRPr="001416C9" w:rsidRDefault="001416C9" w:rsidP="001416C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09" w:hanging="283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Propuesta para la elaboración de proyectos de investigación aplicada y/o científica.</w:t>
            </w:r>
          </w:p>
          <w:p w:rsidR="001416C9" w:rsidRPr="001416C9" w:rsidRDefault="001416C9" w:rsidP="001416C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09" w:hanging="283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Propuesta para la realización de actividades de interacción social.</w:t>
            </w:r>
          </w:p>
          <w:p w:rsidR="001416C9" w:rsidRPr="001416C9" w:rsidRDefault="001416C9" w:rsidP="001416C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09" w:hanging="283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Propuesta para la realización de actividades de pastoral.</w:t>
            </w:r>
          </w:p>
        </w:tc>
      </w:tr>
      <w:tr w:rsidR="001416C9" w:rsidRPr="001416C9" w:rsidTr="00022949">
        <w:trPr>
          <w:trHeight w:val="442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spacing w:after="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lastRenderedPageBreak/>
              <w:t xml:space="preserve">Los postulantes preseleccionados pasaran a una </w:t>
            </w: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u w:val="single"/>
                <w:lang w:val="es-ES" w:eastAsia="es-BO"/>
              </w:rPr>
              <w:t>SEGUNDA FASE</w:t>
            </w: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 xml:space="preserve"> de la prueba de admisión.</w:t>
            </w:r>
          </w:p>
        </w:tc>
      </w:tr>
      <w:tr w:rsidR="001416C9" w:rsidRPr="001416C9" w:rsidTr="00022949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b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b/>
                <w:lang w:val="es-ES" w:eastAsia="es-ES"/>
              </w:rPr>
              <w:t>II.</w:t>
            </w:r>
            <w:r w:rsidRPr="001416C9">
              <w:rPr>
                <w:rFonts w:ascii="Calibri" w:eastAsia="Times New Roman" w:hAnsi="Calibri" w:cs="Arial"/>
                <w:b/>
                <w:lang w:val="es-ES" w:eastAsia="es-ES"/>
              </w:rPr>
              <w:tab/>
              <w:t>MANUAL DE RESPONSABILIDADES</w:t>
            </w:r>
          </w:p>
        </w:tc>
      </w:tr>
      <w:tr w:rsidR="001416C9" w:rsidRPr="001416C9" w:rsidTr="00022949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1416C9" w:rsidRDefault="001416C9" w:rsidP="001416C9">
            <w:pPr>
              <w:spacing w:before="80" w:after="80" w:line="240" w:lineRule="auto"/>
              <w:jc w:val="both"/>
              <w:rPr>
                <w:rFonts w:ascii="Calibri" w:eastAsia="Calibri" w:hAnsi="Calibri" w:cs="Arial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Deberá cumplir acorde a estatuto y reglamentos de la institución, entre otras, las siguientes funciones:</w:t>
            </w:r>
          </w:p>
        </w:tc>
      </w:tr>
      <w:tr w:rsidR="001416C9" w:rsidRPr="001416C9" w:rsidTr="00022949">
        <w:trPr>
          <w:trHeight w:val="6246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Preparar y presentar el programa de la materia; según el formato específico, fechas señaladas por Dirección de Departamento, presentando el mismo ante los alumnos en la primera clase.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Desempeñar sus labores conforme al programa de la materia.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Cumplir y hacer cumplir el calendario académico de la Universidad.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 xml:space="preserve">Aplicar técnicas de enseñanza aprendizaje, empleando la metodología apropiada, las Nuevas tecnologías de información y comunicación, de acuerdo </w:t>
            </w:r>
            <w:r w:rsidR="009B5402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con el</w:t>
            </w: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 xml:space="preserve"> modelo académico vigente.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Aplicar el reglamento de evaluación continua y evaluación por competencias, registrar en el sistema académico la evaluación continua en forma mensual informando al Director del Departamento correspondiente la evaluación continua de acuerdo a formulario específico y presentar en las fechas señaladas las calificaciones de habilitación, examen final primer y segundo turno cuando corresponda; informando oportuna y periódicamente a los estudiantes de sus calificaciones durante el proceso de evaluación continua.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 xml:space="preserve">Asesorar, guiar, apoyar, supervisar y evaluar a los estudiantes </w:t>
            </w:r>
            <w:proofErr w:type="gramStart"/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de acuerdo a</w:t>
            </w:r>
            <w:proofErr w:type="gramEnd"/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 xml:space="preserve"> las competencias, objetivos, actividades académicas, trabajo de investigación o aplicación de contenidos y demás componentes del programa de la materia.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Entregar: Trabajos de investigación o aplicación realizados por los universitarios, calificaciones parciales, calificaciones de habilitación, calificaciones de exámenes finales de primero y/o segundo turno, calificaciones finales de los estudiantes inscritos en la asignatura, en los plazos fijados según calendario académico del semestre.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Participar de y apoyar todas las actividades académicas curriculares y extracurriculares programadas del Departamento donde se desempeña como docente.</w:t>
            </w:r>
            <w:r w:rsidRPr="001416C9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Participar en programas de formación docente y actualización científica que ofrezca la UCB, acumulando al menos 20 horas académicas al semestre.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Asistir a las reuniones convocadas por la Dirección del programa.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Cumplir el estatuto, reglamentos, resoluciones, normas, así como los fines, objetivos y efectos que derivan de su Modelo Institucional; como también las directivas comunicadas por las autoridades de la UNIVERSIDAD.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Registrar su ingreso y salida de clases en los dispositivos destinados para el propósito, respetando el horario asignado por la Dirección de Departamento.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Participar en tribunales y comités para la otorgación de grados académicos y para la selección de profesores.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Promover la difusión del conocimiento, así como la promoción y el fomento de la cultura científica en la sociedad.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Mantener reserva sobre la información que la Universidad considere de su uso exclusivo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Emitir con oportunidad los informes que sean requeridos por Dirección de Carrera/Departamento y aquellos que como docente considere necesarios.</w:t>
            </w:r>
          </w:p>
          <w:p w:rsidR="001416C9" w:rsidRPr="001416C9" w:rsidRDefault="001416C9" w:rsidP="001416C9">
            <w:pPr>
              <w:numPr>
                <w:ilvl w:val="0"/>
                <w:numId w:val="2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z w:val="17"/>
                <w:szCs w:val="17"/>
                <w:lang w:val="es-ES" w:eastAsia="es-ES"/>
              </w:rPr>
              <w:t>Someterse a la evaluación del desempeño académico, de acuerdo con disposiciones vigentes.</w:t>
            </w:r>
          </w:p>
        </w:tc>
      </w:tr>
      <w:tr w:rsidR="001416C9" w:rsidRPr="001416C9" w:rsidTr="00022949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1416C9" w:rsidRDefault="001416C9" w:rsidP="001416C9">
            <w:pPr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alibri" w:eastAsia="Calibri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b/>
                <w:iCs/>
                <w:spacing w:val="5"/>
                <w:sz w:val="20"/>
                <w:szCs w:val="20"/>
                <w:lang w:val="es-ES" w:eastAsia="es-BO"/>
              </w:rPr>
              <w:t>CRONOGRAMA DEL PROCESO DE SELECCIÓN:</w:t>
            </w:r>
          </w:p>
        </w:tc>
      </w:tr>
      <w:tr w:rsidR="001416C9" w:rsidRPr="001416C9" w:rsidTr="0002294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1416C9" w:rsidRDefault="001416C9" w:rsidP="001416C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="Calibri" w:eastAsia="Calibri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BB5AB1" w:rsidRDefault="008B39A0" w:rsidP="001416C9">
            <w:pPr>
              <w:spacing w:before="80" w:after="80" w:line="240" w:lineRule="auto"/>
              <w:jc w:val="both"/>
              <w:rPr>
                <w:rFonts w:ascii="Calibri" w:eastAsia="Calibri" w:hAnsi="Calibri" w:cs="Arial"/>
                <w:b/>
                <w:spacing w:val="5"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>0</w:t>
            </w:r>
            <w:bookmarkStart w:id="0" w:name="_GoBack"/>
            <w:bookmarkEnd w:id="0"/>
            <w:r w:rsidR="00414B07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>9</w:t>
            </w:r>
            <w:r w:rsidR="001416C9" w:rsidRPr="00BB5AB1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 xml:space="preserve"> de octubre de 2019.</w:t>
            </w:r>
          </w:p>
        </w:tc>
      </w:tr>
      <w:tr w:rsidR="001416C9" w:rsidRPr="001416C9" w:rsidTr="0002294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1416C9" w:rsidRDefault="001416C9" w:rsidP="001416C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="Calibri" w:eastAsia="Calibri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BB5AB1" w:rsidRDefault="001416C9" w:rsidP="001416C9">
            <w:pPr>
              <w:spacing w:before="80" w:after="80" w:line="240" w:lineRule="auto"/>
              <w:jc w:val="both"/>
              <w:rPr>
                <w:rFonts w:ascii="Calibri" w:eastAsia="Calibri" w:hAnsi="Calibri" w:cs="Arial"/>
                <w:b/>
                <w:spacing w:val="5"/>
                <w:lang w:val="es-ES" w:eastAsia="es-ES"/>
              </w:rPr>
            </w:pPr>
            <w:r w:rsidRPr="00BB5AB1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 xml:space="preserve">Hasta el </w:t>
            </w:r>
            <w:r w:rsidR="00414B07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>30</w:t>
            </w:r>
            <w:r w:rsidRPr="00BB5AB1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 xml:space="preserve"> de octubre de 2019, horas 18:00.</w:t>
            </w:r>
          </w:p>
        </w:tc>
      </w:tr>
      <w:tr w:rsidR="001416C9" w:rsidRPr="001416C9" w:rsidTr="0002294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1416C9" w:rsidRDefault="001416C9" w:rsidP="001416C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="Calibri" w:eastAsia="Calibri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lastRenderedPageBreak/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BB5AB1" w:rsidRDefault="001416C9" w:rsidP="001416C9">
            <w:pPr>
              <w:spacing w:before="80" w:after="80" w:line="240" w:lineRule="auto"/>
              <w:jc w:val="both"/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</w:pPr>
            <w:r w:rsidRPr="00BB5AB1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>0</w:t>
            </w:r>
            <w:r w:rsidR="00BB5AB1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>3</w:t>
            </w:r>
            <w:r w:rsidRPr="00BB5AB1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 xml:space="preserve"> de febrero de 20</w:t>
            </w:r>
            <w:r w:rsidR="00BB5AB1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>20</w:t>
            </w:r>
            <w:r w:rsidRPr="00BB5AB1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>.</w:t>
            </w:r>
          </w:p>
          <w:p w:rsidR="001416C9" w:rsidRPr="00BB5AB1" w:rsidRDefault="001416C9" w:rsidP="001416C9">
            <w:pPr>
              <w:spacing w:before="80" w:after="80" w:line="240" w:lineRule="auto"/>
              <w:jc w:val="both"/>
              <w:rPr>
                <w:rFonts w:ascii="Calibri" w:eastAsia="Calibri" w:hAnsi="Calibri" w:cs="Arial"/>
                <w:b/>
                <w:spacing w:val="5"/>
                <w:lang w:val="es-ES" w:eastAsia="es-ES"/>
              </w:rPr>
            </w:pPr>
          </w:p>
        </w:tc>
      </w:tr>
      <w:tr w:rsidR="001416C9" w:rsidRPr="001416C9" w:rsidTr="00022949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numPr>
                <w:ilvl w:val="0"/>
                <w:numId w:val="6"/>
              </w:numPr>
              <w:spacing w:before="80" w:after="80" w:line="240" w:lineRule="auto"/>
              <w:ind w:left="709" w:hanging="349"/>
              <w:jc w:val="both"/>
              <w:rPr>
                <w:rFonts w:ascii="Calibri" w:eastAsia="Times New Roman" w:hAnsi="Calibri" w:cs="Arial"/>
                <w:spacing w:val="5"/>
                <w:lang w:val="es-ES" w:eastAsia="es-ES"/>
              </w:rPr>
            </w:pPr>
            <w:proofErr w:type="gramStart"/>
            <w:r w:rsidRPr="001416C9"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  <w:t>DOCUMENTACIÓN A PRESENTAR</w:t>
            </w:r>
            <w:proofErr w:type="gramEnd"/>
            <w:r w:rsidRPr="001416C9"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  <w:t>, DOCUMENTOS REQUISITO INDISPENSABLES Y EXCLUYENTES DE LA PRIMERA FASE:</w:t>
            </w:r>
          </w:p>
        </w:tc>
      </w:tr>
      <w:tr w:rsidR="001416C9" w:rsidRPr="001416C9" w:rsidTr="00022949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spacing w:before="80" w:after="80" w:line="240" w:lineRule="auto"/>
              <w:contextualSpacing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>Las personas interesadas en postular a esta convocatoria deben presentar en sobre cerrado:</w:t>
            </w:r>
          </w:p>
          <w:p w:rsidR="001416C9" w:rsidRPr="001416C9" w:rsidRDefault="001416C9" w:rsidP="001416C9">
            <w:pPr>
              <w:numPr>
                <w:ilvl w:val="0"/>
                <w:numId w:val="7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proofErr w:type="spellStart"/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>Curriculum</w:t>
            </w:r>
            <w:proofErr w:type="spellEnd"/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 xml:space="preserve"> vitae (Hoja de vida en formato) con respaldo documentario en fotocopia simple.</w:t>
            </w:r>
          </w:p>
          <w:p w:rsidR="001416C9" w:rsidRPr="001416C9" w:rsidRDefault="001416C9" w:rsidP="001416C9">
            <w:pPr>
              <w:numPr>
                <w:ilvl w:val="0"/>
                <w:numId w:val="7"/>
              </w:numPr>
              <w:spacing w:before="80" w:after="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 xml:space="preserve">Fotocopia simple de la cédula de identidad. En el caso de extranjeros fotocopia de la cédula de identidad de residente en Bolivia o fotocopia del pasaporte con visa válida para trabajar. </w:t>
            </w:r>
          </w:p>
          <w:p w:rsidR="001416C9" w:rsidRPr="001416C9" w:rsidRDefault="001416C9" w:rsidP="001416C9">
            <w:pPr>
              <w:numPr>
                <w:ilvl w:val="0"/>
                <w:numId w:val="7"/>
              </w:numPr>
              <w:spacing w:before="80" w:after="80" w:line="240" w:lineRule="auto"/>
              <w:contextualSpacing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>Título profesional o en provisión nacional, en el área de Comunicación Social.</w:t>
            </w:r>
          </w:p>
          <w:p w:rsidR="001416C9" w:rsidRPr="001416C9" w:rsidRDefault="001416C9" w:rsidP="001416C9">
            <w:pPr>
              <w:numPr>
                <w:ilvl w:val="0"/>
                <w:numId w:val="7"/>
              </w:numPr>
              <w:spacing w:before="80" w:after="80" w:line="240" w:lineRule="auto"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ES"/>
              </w:rPr>
              <w:t>Plan de la asignatura a la que postula bajo el enfoque por competencias y en el formato de la UCB.</w:t>
            </w:r>
          </w:p>
          <w:p w:rsidR="001416C9" w:rsidRPr="001416C9" w:rsidRDefault="001416C9" w:rsidP="001416C9">
            <w:pPr>
              <w:numPr>
                <w:ilvl w:val="0"/>
                <w:numId w:val="7"/>
              </w:numPr>
              <w:spacing w:before="80" w:after="80" w:line="240" w:lineRule="auto"/>
              <w:contextualSpacing/>
              <w:jc w:val="both"/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20"/>
                <w:szCs w:val="20"/>
                <w:lang w:val="es-ES" w:eastAsia="es-BO"/>
              </w:rPr>
              <w:t>Una carta de interés indicando sus motivaciones para postular al cargo.</w:t>
            </w:r>
          </w:p>
        </w:tc>
      </w:tr>
      <w:tr w:rsidR="001416C9" w:rsidRPr="001416C9" w:rsidTr="00022949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numPr>
                <w:ilvl w:val="0"/>
                <w:numId w:val="6"/>
              </w:numPr>
              <w:spacing w:before="80" w:after="0" w:line="240" w:lineRule="auto"/>
              <w:jc w:val="both"/>
              <w:rPr>
                <w:rFonts w:ascii="Calibri" w:eastAsia="Calibri" w:hAnsi="Calibri" w:cs="Arial"/>
                <w:b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b/>
                <w:spacing w:val="5"/>
                <w:lang w:val="es-ES" w:eastAsia="es-ES"/>
              </w:rPr>
              <w:t>CONDICIONES DE CONTRATACIÓN:</w:t>
            </w:r>
          </w:p>
        </w:tc>
      </w:tr>
      <w:tr w:rsidR="001416C9" w:rsidRPr="001416C9" w:rsidTr="00022949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1416C9" w:rsidRDefault="001416C9" w:rsidP="001416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Los candidatos preseleccionados deberán someterse a un examen ante tribunal, de acuerdo con el procedimiento interno.</w:t>
            </w:r>
          </w:p>
          <w:p w:rsidR="001416C9" w:rsidRPr="001416C9" w:rsidRDefault="001416C9" w:rsidP="001416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El candidato seleccionado será contratado a plazo fijo por un semestre académico, en la modalidad de contrato laboral como DOCENTE INTERINO a tiempo horario.</w:t>
            </w:r>
          </w:p>
          <w:p w:rsidR="001416C9" w:rsidRPr="001416C9" w:rsidRDefault="001416C9" w:rsidP="001416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70C0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No podrá adjudicarse más de tres materias o paralelos por semestre.</w:t>
            </w:r>
          </w:p>
        </w:tc>
      </w:tr>
      <w:tr w:rsidR="001416C9" w:rsidRPr="001416C9" w:rsidTr="00022949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C9" w:rsidRPr="001416C9" w:rsidRDefault="001416C9" w:rsidP="001416C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b/>
                <w:spacing w:val="5"/>
                <w:sz w:val="20"/>
                <w:szCs w:val="20"/>
                <w:lang w:val="es-ES" w:eastAsia="es-BO"/>
              </w:rPr>
              <w:t>LUGAR DE PRESENTACIÓN</w:t>
            </w:r>
          </w:p>
        </w:tc>
      </w:tr>
      <w:tr w:rsidR="001416C9" w:rsidRPr="001416C9" w:rsidTr="00022949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C9" w:rsidRPr="001416C9" w:rsidRDefault="001416C9" w:rsidP="001416C9">
            <w:pPr>
              <w:spacing w:before="80" w:after="80" w:line="240" w:lineRule="auto"/>
              <w:jc w:val="both"/>
              <w:rPr>
                <w:rFonts w:ascii="Calibri" w:eastAsia="Calibri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Esta documentación debe presentarse a la siguiente dirección:</w:t>
            </w:r>
          </w:p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UNIVERSIDAD CATÓLICA BOLIVIANA “SAN PABLO”</w:t>
            </w:r>
          </w:p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UNIDAD ACADÉMICA TARIJA</w:t>
            </w:r>
          </w:p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DIRECCIÓN ACADÉMICA REGIONAL</w:t>
            </w:r>
          </w:p>
          <w:p w:rsidR="001416C9" w:rsidRPr="001416C9" w:rsidRDefault="001416C9" w:rsidP="001416C9">
            <w:pPr>
              <w:spacing w:before="80" w:after="80" w:line="240" w:lineRule="auto"/>
              <w:jc w:val="center"/>
              <w:rPr>
                <w:rFonts w:ascii="Calibri" w:eastAsia="Times New Roman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 xml:space="preserve">CALLE COLÓN </w:t>
            </w:r>
            <w:proofErr w:type="spellStart"/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>Nº</w:t>
            </w:r>
            <w:proofErr w:type="spellEnd"/>
            <w:r w:rsidRPr="001416C9">
              <w:rPr>
                <w:rFonts w:ascii="Calibri" w:eastAsia="Times New Roman" w:hAnsi="Calibri" w:cs="Arial"/>
                <w:spacing w:val="5"/>
                <w:lang w:val="es-ES" w:eastAsia="es-ES"/>
              </w:rPr>
              <w:t xml:space="preserve"> 0734</w:t>
            </w:r>
          </w:p>
          <w:p w:rsidR="001416C9" w:rsidRPr="001416C9" w:rsidRDefault="001416C9" w:rsidP="001416C9">
            <w:pPr>
              <w:spacing w:before="80" w:after="80" w:line="240" w:lineRule="auto"/>
              <w:rPr>
                <w:rFonts w:ascii="Calibri" w:eastAsia="Calibri" w:hAnsi="Calibri" w:cs="Arial"/>
                <w:spacing w:val="5"/>
                <w:lang w:val="es-ES" w:eastAsia="es-ES"/>
              </w:rPr>
            </w:pPr>
            <w:r w:rsidRPr="001416C9">
              <w:rPr>
                <w:rFonts w:ascii="Calibri" w:eastAsia="Times New Roman" w:hAnsi="Calibri" w:cs="Arial"/>
                <w:spacing w:val="5"/>
                <w:sz w:val="18"/>
                <w:szCs w:val="20"/>
                <w:lang w:val="es-ES" w:eastAsia="es-BO"/>
              </w:rPr>
              <w:t xml:space="preserve">REF: CONVOCATORIA DOCENTE A TIEMPO HORARIO EN LA MATERIA DE </w:t>
            </w:r>
            <w:r w:rsidR="009B5402">
              <w:rPr>
                <w:rFonts w:ascii="Calibri" w:eastAsia="Times New Roman" w:hAnsi="Calibri" w:cs="Arial"/>
                <w:spacing w:val="5"/>
                <w:sz w:val="18"/>
                <w:szCs w:val="20"/>
                <w:lang w:val="es-ES" w:eastAsia="es-BO"/>
              </w:rPr>
              <w:t>PERIODISMO</w:t>
            </w:r>
          </w:p>
        </w:tc>
      </w:tr>
    </w:tbl>
    <w:p w:rsidR="001416C9" w:rsidRPr="001416C9" w:rsidRDefault="001416C9" w:rsidP="001416C9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="Calibri" w:eastAsia="Times New Roman" w:hAnsi="Calibri" w:cs="Arial Unicode MS"/>
          <w:i/>
          <w:lang w:val="es-ES" w:eastAsia="es-ES"/>
        </w:rPr>
      </w:pPr>
      <w:proofErr w:type="gramStart"/>
      <w:r w:rsidRPr="001416C9">
        <w:rPr>
          <w:rFonts w:ascii="Calibri" w:eastAsia="Times New Roman" w:hAnsi="Calibri" w:cs="Arial Unicode MS"/>
          <w:i/>
          <w:lang w:val="es-ES" w:eastAsia="es-ES"/>
        </w:rPr>
        <w:t>Nota.-</w:t>
      </w:r>
      <w:proofErr w:type="gramEnd"/>
      <w:r w:rsidRPr="001416C9">
        <w:rPr>
          <w:rFonts w:ascii="Calibri" w:eastAsia="Times New Roman" w:hAnsi="Calibri" w:cs="Arial Unicode MS"/>
          <w:i/>
          <w:lang w:val="es-ES" w:eastAsia="es-ES"/>
        </w:rPr>
        <w:t xml:space="preserve"> No se devolverá documentación presentada.</w:t>
      </w:r>
    </w:p>
    <w:p w:rsidR="001416C9" w:rsidRPr="001416C9" w:rsidRDefault="001416C9" w:rsidP="001416C9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="Calibri" w:eastAsia="Times New Roman" w:hAnsi="Calibri" w:cs="Arial Unicode MS"/>
          <w:i/>
          <w:lang w:val="es-ES" w:eastAsia="es-ES"/>
        </w:rPr>
      </w:pPr>
    </w:p>
    <w:p w:rsidR="001416C9" w:rsidRPr="001416C9" w:rsidRDefault="001416C9" w:rsidP="001416C9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="Calibri" w:eastAsia="Arial Unicode MS" w:hAnsi="Calibri" w:cs="Arial Unicode MS"/>
          <w:i/>
          <w:szCs w:val="20"/>
          <w:lang w:val="es-ES" w:eastAsia="es-ES"/>
        </w:rPr>
      </w:pPr>
    </w:p>
    <w:p w:rsidR="001416C9" w:rsidRPr="001416C9" w:rsidRDefault="001416C9" w:rsidP="001416C9">
      <w:pPr>
        <w:spacing w:before="80" w:after="8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1416C9" w:rsidRPr="001416C9" w:rsidRDefault="001416C9" w:rsidP="001416C9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1416C9">
        <w:rPr>
          <w:rFonts w:ascii="Calibri" w:eastAsia="Times New Roman" w:hAnsi="Calibri" w:cs="Times New Roman"/>
          <w:sz w:val="24"/>
          <w:szCs w:val="24"/>
          <w:lang w:val="es-ES" w:eastAsia="es-ES"/>
        </w:rPr>
        <w:br w:type="page"/>
      </w:r>
    </w:p>
    <w:p w:rsidR="001416C9" w:rsidRPr="001416C9" w:rsidRDefault="001416C9" w:rsidP="001416C9">
      <w:pPr>
        <w:keepNext/>
        <w:spacing w:before="200" w:after="120" w:line="240" w:lineRule="auto"/>
        <w:jc w:val="center"/>
        <w:outlineLvl w:val="0"/>
        <w:rPr>
          <w:rFonts w:ascii="Calibri" w:eastAsia="Arial Unicode MS" w:hAnsi="Calibri" w:cs="Arial Unicode MS"/>
          <w:b/>
          <w:sz w:val="28"/>
          <w:szCs w:val="24"/>
          <w:lang w:val="es-ES" w:eastAsia="es-ES"/>
        </w:rPr>
      </w:pPr>
      <w:r w:rsidRPr="001416C9">
        <w:rPr>
          <w:rFonts w:ascii="Calibri" w:eastAsia="Arial Unicode MS" w:hAnsi="Calibri" w:cs="Arial Unicode MS"/>
          <w:b/>
          <w:sz w:val="28"/>
          <w:szCs w:val="24"/>
          <w:lang w:val="es-ES" w:eastAsia="es-ES"/>
        </w:rPr>
        <w:lastRenderedPageBreak/>
        <w:t>PROGRAMA DE ASIGNATURA</w:t>
      </w:r>
    </w:p>
    <w:p w:rsidR="001416C9" w:rsidRPr="001416C9" w:rsidRDefault="001416C9" w:rsidP="001416C9">
      <w:pPr>
        <w:spacing w:before="80" w:after="8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1416C9"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17EDA" wp14:editId="701C7358">
                <wp:simplePos x="0" y="0"/>
                <wp:positionH relativeFrom="column">
                  <wp:posOffset>7620</wp:posOffset>
                </wp:positionH>
                <wp:positionV relativeFrom="paragraph">
                  <wp:posOffset>103506</wp:posOffset>
                </wp:positionV>
                <wp:extent cx="5486400" cy="1038860"/>
                <wp:effectExtent l="0" t="0" r="19050" b="27940"/>
                <wp:wrapNone/>
                <wp:docPr id="12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3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16C9" w:rsidRPr="00D7379F" w:rsidRDefault="001416C9" w:rsidP="001416C9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="001416C9" w:rsidRDefault="001416C9" w:rsidP="001416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379F">
                              <w:rPr>
                                <w:b/>
                              </w:rPr>
                              <w:t>DEPARTAMENTO DE</w:t>
                            </w:r>
                            <w:r>
                              <w:rPr>
                                <w:b/>
                              </w:rPr>
                              <w:t xml:space="preserve"> CIENCIAS JURÍDICAS Y SOCIALES</w:t>
                            </w:r>
                          </w:p>
                          <w:p w:rsidR="001416C9" w:rsidRPr="00D7379F" w:rsidRDefault="001416C9" w:rsidP="001416C9">
                            <w:pPr>
                              <w:jc w:val="center"/>
                              <w:rPr>
                                <w:b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</w:rPr>
                              <w:t>Carrera</w:t>
                            </w:r>
                            <w:r>
                              <w:rPr>
                                <w:b/>
                              </w:rPr>
                              <w:t xml:space="preserve"> de </w:t>
                            </w:r>
                            <w:r w:rsidR="009B5402">
                              <w:rPr>
                                <w:b/>
                              </w:rPr>
                              <w:t>Comunicación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717EDA" id="Rectángulo: esquinas redondeadas 9" o:spid="_x0000_s1026" style="position:absolute;left:0;text-align:left;margin-left:.6pt;margin-top:8.15pt;width:6in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">
                <v:textbox>
                  <w:txbxContent>
                    <w:p w:rsidR="001416C9" w:rsidRPr="00D7379F" w:rsidRDefault="001416C9" w:rsidP="001416C9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="001416C9" w:rsidRDefault="001416C9" w:rsidP="001416C9">
                      <w:pPr>
                        <w:jc w:val="center"/>
                        <w:rPr>
                          <w:b/>
                        </w:rPr>
                      </w:pPr>
                      <w:r w:rsidRPr="00D7379F">
                        <w:rPr>
                          <w:b/>
                        </w:rPr>
                        <w:t>DEPARTAMENTO DE</w:t>
                      </w:r>
                      <w:r>
                        <w:rPr>
                          <w:b/>
                        </w:rPr>
                        <w:t xml:space="preserve"> CIENCIAS JURÍDICAS Y SOCIALES</w:t>
                      </w:r>
                    </w:p>
                    <w:p w:rsidR="001416C9" w:rsidRPr="00D7379F" w:rsidRDefault="001416C9" w:rsidP="001416C9">
                      <w:pPr>
                        <w:jc w:val="center"/>
                        <w:rPr>
                          <w:bCs/>
                          <w:color w:val="3366FF"/>
                        </w:rPr>
                      </w:pPr>
                      <w:r w:rsidRPr="00D7379F">
                        <w:rPr>
                          <w:b/>
                        </w:rPr>
                        <w:t>Carrera</w:t>
                      </w:r>
                      <w:r>
                        <w:rPr>
                          <w:b/>
                        </w:rPr>
                        <w:t xml:space="preserve"> de </w:t>
                      </w:r>
                      <w:r w:rsidR="009B5402">
                        <w:rPr>
                          <w:b/>
                        </w:rPr>
                        <w:t>Comunicación Social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16C9" w:rsidRPr="001416C9" w:rsidRDefault="001416C9" w:rsidP="001416C9">
      <w:pPr>
        <w:spacing w:before="120" w:after="120" w:line="276" w:lineRule="auto"/>
        <w:jc w:val="center"/>
        <w:rPr>
          <w:rFonts w:ascii="Calibri" w:eastAsia="Times New Roman" w:hAnsi="Calibri" w:cs="Times New Roman"/>
          <w:b/>
          <w:u w:val="single"/>
          <w:lang w:val="es-ES_tradnl" w:eastAsia="es-ES"/>
        </w:rPr>
      </w:pPr>
    </w:p>
    <w:p w:rsidR="001416C9" w:rsidRPr="001416C9" w:rsidRDefault="001416C9" w:rsidP="001416C9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u w:val="single"/>
          <w:lang w:val="es-ES_tradnl" w:eastAsia="es-ES"/>
        </w:rPr>
      </w:pPr>
    </w:p>
    <w:p w:rsidR="001416C9" w:rsidRPr="001416C9" w:rsidRDefault="001416C9" w:rsidP="001416C9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u w:val="single"/>
          <w:lang w:val="es-ES_tradnl" w:eastAsia="es-ES"/>
        </w:rPr>
      </w:pPr>
    </w:p>
    <w:p w:rsidR="001416C9" w:rsidRPr="001416C9" w:rsidRDefault="001416C9" w:rsidP="001416C9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u w:val="single"/>
          <w:lang w:val="es-ES_tradnl" w:eastAsia="es-ES"/>
        </w:rPr>
      </w:pPr>
    </w:p>
    <w:p w:rsidR="001416C9" w:rsidRPr="001416C9" w:rsidRDefault="001416C9" w:rsidP="001416C9">
      <w:pPr>
        <w:spacing w:before="120" w:after="120" w:line="276" w:lineRule="auto"/>
        <w:jc w:val="both"/>
        <w:rPr>
          <w:rFonts w:ascii="Calibri" w:eastAsia="Times New Roman" w:hAnsi="Calibri" w:cs="Times New Roman"/>
          <w:lang w:val="es-ES_tradnl" w:eastAsia="es-ES"/>
        </w:rPr>
      </w:pPr>
      <w:r w:rsidRPr="001416C9"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0E81E471" wp14:editId="28258510">
                <wp:extent cx="1042035" cy="5848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584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416C9" w:rsidRDefault="001416C9" w:rsidP="001416C9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Sigla y Código</w:t>
                            </w:r>
                          </w:p>
                          <w:p w:rsidR="001416C9" w:rsidRPr="00C833F1" w:rsidRDefault="001416C9" w:rsidP="001416C9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0745DE">
                              <w:rPr>
                                <w:szCs w:val="24"/>
                              </w:rPr>
                              <w:t xml:space="preserve">DER </w:t>
                            </w:r>
                            <w:r w:rsidR="009B5402">
                              <w:rPr>
                                <w:szCs w:val="24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81E471" id="Rectángulo: esquinas redondeadas 8" o:spid="_x0000_s1027" style="width:82.05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" strokecolor="#969696">
                <v:shadow on="t"/>
                <v:textbox>
                  <w:txbxContent>
                    <w:p w:rsidR="001416C9" w:rsidRDefault="001416C9" w:rsidP="001416C9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Sigla y Código</w:t>
                      </w:r>
                    </w:p>
                    <w:p w:rsidR="001416C9" w:rsidRPr="00C833F1" w:rsidRDefault="001416C9" w:rsidP="001416C9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0745DE">
                        <w:rPr>
                          <w:szCs w:val="24"/>
                        </w:rPr>
                        <w:t xml:space="preserve">DER </w:t>
                      </w:r>
                      <w:r w:rsidR="009B5402">
                        <w:rPr>
                          <w:szCs w:val="24"/>
                        </w:rPr>
                        <w:t>111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1416C9">
        <w:rPr>
          <w:rFonts w:ascii="Calibri" w:eastAsia="Times New Roman" w:hAnsi="Calibri" w:cs="Times New Roman"/>
          <w:lang w:eastAsia="es-ES"/>
        </w:rPr>
        <w:t xml:space="preserve">  </w:t>
      </w:r>
      <w:r w:rsidRPr="001416C9"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426E91A0" wp14:editId="26D586A9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416C9" w:rsidRPr="00D7379F" w:rsidRDefault="001416C9" w:rsidP="001416C9">
                            <w:pPr>
                              <w:rPr>
                                <w:rFonts w:cs="Arial"/>
                              </w:rPr>
                            </w:pPr>
                            <w:r w:rsidRPr="000745DE">
                              <w:rPr>
                                <w:rFonts w:cs="Arial"/>
                              </w:rPr>
                              <w:t xml:space="preserve">Nombre de la asignatura: </w:t>
                            </w:r>
                            <w:r w:rsidR="009B5402">
                              <w:rPr>
                                <w:rFonts w:cs="Arial"/>
                              </w:rPr>
                              <w:t>Periodismo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6E91A0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" strokecolor="#969696">
                <v:shadow on="t"/>
                <v:textbox>
                  <w:txbxContent>
                    <w:p w:rsidR="001416C9" w:rsidRPr="00D7379F" w:rsidRDefault="001416C9" w:rsidP="001416C9">
                      <w:pPr>
                        <w:rPr>
                          <w:rFonts w:cs="Arial"/>
                        </w:rPr>
                      </w:pPr>
                      <w:r w:rsidRPr="000745DE">
                        <w:rPr>
                          <w:rFonts w:cs="Arial"/>
                        </w:rPr>
                        <w:t xml:space="preserve">Nombre de la asignatura: </w:t>
                      </w:r>
                      <w:r w:rsidR="009B5402">
                        <w:rPr>
                          <w:rFonts w:cs="Arial"/>
                        </w:rPr>
                        <w:t>Periodismo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1416C9">
        <w:rPr>
          <w:rFonts w:ascii="Calibri" w:eastAsia="Times New Roman" w:hAnsi="Calibri" w:cs="Times New Roman"/>
          <w:noProof/>
          <w:lang w:eastAsia="es-BO"/>
        </w:rPr>
        <w:t xml:space="preserve"> </w:t>
      </w:r>
      <w:r w:rsidRPr="001416C9"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689BCB92" wp14:editId="3BDD9980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416C9" w:rsidRPr="00D7379F" w:rsidRDefault="001416C9" w:rsidP="001416C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</w:rPr>
                              <w:t xml:space="preserve">      </w:t>
                            </w:r>
                            <w:r w:rsidR="009B5402">
                              <w:rPr>
                                <w:rFonts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9BCB9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" strokecolor="#969696">
                <v:shadow on="t"/>
                <v:textbox>
                  <w:txbxContent>
                    <w:p w:rsidR="001416C9" w:rsidRPr="00D7379F" w:rsidRDefault="001416C9" w:rsidP="001416C9">
                      <w:pPr>
                        <w:jc w:val="center"/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Semestre:</w:t>
                      </w:r>
                      <w:r>
                        <w:rPr>
                          <w:rFonts w:cs="Arial"/>
                        </w:rPr>
                        <w:t xml:space="preserve">      </w:t>
                      </w:r>
                      <w:r w:rsidR="009B5402">
                        <w:rPr>
                          <w:rFonts w:cs="Arial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416C9" w:rsidRPr="001416C9" w:rsidRDefault="001416C9" w:rsidP="001416C9">
      <w:pPr>
        <w:spacing w:before="120" w:after="120" w:line="276" w:lineRule="auto"/>
        <w:jc w:val="both"/>
        <w:rPr>
          <w:rFonts w:ascii="Calibri" w:eastAsia="Times New Roman" w:hAnsi="Calibri" w:cs="Times New Roman"/>
          <w:noProof/>
          <w:lang w:eastAsia="es-BO"/>
        </w:rPr>
      </w:pPr>
      <w:r w:rsidRPr="001416C9"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3F5687D6" wp14:editId="75A5E964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416C9" w:rsidRPr="00D7379F" w:rsidRDefault="001416C9" w:rsidP="001416C9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Docente:</w:t>
                            </w:r>
                          </w:p>
                          <w:p w:rsidR="001416C9" w:rsidRPr="00B54252" w:rsidRDefault="001416C9" w:rsidP="001416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5687D6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" strokecolor="#969696">
                <v:shadow on="t"/>
                <v:textbox>
                  <w:txbxContent>
                    <w:p w:rsidR="001416C9" w:rsidRPr="00D7379F" w:rsidRDefault="001416C9" w:rsidP="001416C9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Docente:</w:t>
                      </w:r>
                    </w:p>
                    <w:p w:rsidR="001416C9" w:rsidRPr="00B54252" w:rsidRDefault="001416C9" w:rsidP="001416C9">
                      <w:pPr>
                        <w:rPr>
                          <w:rFonts w:ascii="Arial" w:hAnsi="Arial" w:cs="Arial"/>
                        </w:rPr>
                      </w:pPr>
                      <w:r w:rsidRPr="00D7379F">
                        <w:rPr>
                          <w:rFonts w:cs="Arial"/>
                        </w:rPr>
                        <w:t>e-mail: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1416C9">
        <w:rPr>
          <w:rFonts w:ascii="Calibri" w:eastAsia="Times New Roman" w:hAnsi="Calibri" w:cs="Times New Roman"/>
          <w:lang w:eastAsia="es-ES"/>
        </w:rPr>
        <w:t xml:space="preserve">  </w:t>
      </w:r>
      <w:r w:rsidRPr="001416C9"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78F79A8F" wp14:editId="4DF15C4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416C9" w:rsidRPr="00D7379F" w:rsidRDefault="001416C9" w:rsidP="001416C9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</w:rPr>
                              <w:t xml:space="preserve"> 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F79A8F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" strokecolor="#969696">
                <v:shadow on="t"/>
                <v:textbox>
                  <w:txbxContent>
                    <w:p w:rsidR="001416C9" w:rsidRPr="00D7379F" w:rsidRDefault="001416C9" w:rsidP="001416C9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Gestión:</w:t>
                      </w:r>
                      <w:r>
                        <w:rPr>
                          <w:rFonts w:cs="Arial"/>
                        </w:rPr>
                        <w:t xml:space="preserve"> 1/2020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416C9" w:rsidRPr="001416C9" w:rsidRDefault="001416C9" w:rsidP="001416C9">
      <w:pPr>
        <w:spacing w:before="120" w:after="120" w:line="276" w:lineRule="auto"/>
        <w:jc w:val="both"/>
        <w:rPr>
          <w:rFonts w:ascii="Calibri" w:eastAsia="Times New Roman" w:hAnsi="Calibri" w:cs="Times New Roman"/>
          <w:lang w:val="es-ES_tradnl" w:eastAsia="es-ES"/>
        </w:rPr>
      </w:pPr>
      <w:r w:rsidRPr="001416C9"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3F6D10A4" wp14:editId="5624340D">
                <wp:extent cx="2556510" cy="971550"/>
                <wp:effectExtent l="0" t="0" r="53340" b="5715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51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1416C9" w:rsidRPr="007F60CF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="001416C9" w:rsidRPr="00D7379F" w:rsidRDefault="001416C9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1416C9" w:rsidRPr="00D7379F" w:rsidRDefault="001416C9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1416C9" w:rsidRPr="007F60CF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="001416C9" w:rsidRPr="007F60CF" w:rsidRDefault="001416C9" w:rsidP="00C74425">
                                  <w:r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1416C9" w:rsidRPr="007F60CF" w:rsidRDefault="009B5402" w:rsidP="00C74425">
                                  <w:r>
                                    <w:t>10:30-12:00</w:t>
                                  </w:r>
                                </w:p>
                              </w:tc>
                            </w:tr>
                          </w:tbl>
                          <w:p w:rsidR="001416C9" w:rsidRPr="00B414F2" w:rsidRDefault="001416C9" w:rsidP="001416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6D10A4" id="Rectángulo: esquinas redondeadas 3" o:spid="_x0000_s1032" style="width:201.3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1416C9" w:rsidRPr="007F60CF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="001416C9" w:rsidRPr="00D7379F" w:rsidRDefault="001416C9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1416C9" w:rsidRPr="00D7379F" w:rsidRDefault="001416C9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1416C9" w:rsidRPr="007F60CF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="001416C9" w:rsidRPr="007F60CF" w:rsidRDefault="001416C9" w:rsidP="00C74425">
                            <w:r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1416C9" w:rsidRPr="007F60CF" w:rsidRDefault="009B5402" w:rsidP="00C74425">
                            <w:r>
                              <w:t>10:30-12:00</w:t>
                            </w:r>
                          </w:p>
                        </w:tc>
                      </w:tr>
                    </w:tbl>
                    <w:p w:rsidR="001416C9" w:rsidRPr="00B414F2" w:rsidRDefault="001416C9" w:rsidP="001416C9"/>
                  </w:txbxContent>
                </v:textbox>
                <w10:anchorlock/>
              </v:roundrect>
            </w:pict>
          </mc:Fallback>
        </mc:AlternateContent>
      </w:r>
      <w:r w:rsidRPr="001416C9">
        <w:rPr>
          <w:rFonts w:ascii="Calibri" w:eastAsia="Times New Roman" w:hAnsi="Calibri" w:cs="Times New Roman"/>
          <w:noProof/>
          <w:lang w:eastAsia="es-BO"/>
        </w:rPr>
        <w:t xml:space="preserve">   </w:t>
      </w:r>
      <w:r w:rsidRPr="001416C9">
        <w:rPr>
          <w:rFonts w:ascii="Calibri" w:eastAsia="Times New Roman" w:hAnsi="Calibri" w:cs="Times New Roman"/>
          <w:lang w:val="es-ES" w:eastAsia="es-ES"/>
        </w:rPr>
        <w:t xml:space="preserve">     </w:t>
      </w:r>
      <w:r w:rsidRPr="001416C9"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45EDB3B5" wp14:editId="4B14108D">
                <wp:extent cx="2656840" cy="847090"/>
                <wp:effectExtent l="0" t="0" r="48260" b="48260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847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1416C9" w:rsidRPr="007F60CF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="001416C9" w:rsidRPr="00C833F1" w:rsidRDefault="001416C9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1416C9" w:rsidRPr="00C833F1" w:rsidRDefault="001416C9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1416C9" w:rsidRPr="007F60CF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="001416C9" w:rsidRPr="00C833F1" w:rsidRDefault="001416C9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1416C9" w:rsidRPr="00C833F1" w:rsidRDefault="001416C9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1416C9" w:rsidRPr="00B414F2" w:rsidRDefault="001416C9" w:rsidP="001416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EDB3B5" id="Rectángulo: esquinas redondeadas 2" o:spid="_x0000_s1033" style="width:209.2pt;height: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1416C9" w:rsidRPr="007F60CF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="001416C9" w:rsidRPr="00C833F1" w:rsidRDefault="001416C9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1416C9" w:rsidRPr="00C833F1" w:rsidRDefault="001416C9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1416C9" w:rsidRPr="007F60CF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="001416C9" w:rsidRPr="00C833F1" w:rsidRDefault="001416C9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1416C9" w:rsidRPr="00C833F1" w:rsidRDefault="001416C9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1416C9" w:rsidRPr="00B414F2" w:rsidRDefault="001416C9" w:rsidP="001416C9"/>
                  </w:txbxContent>
                </v:textbox>
                <w10:anchorlock/>
              </v:roundrect>
            </w:pict>
          </mc:Fallback>
        </mc:AlternateContent>
      </w:r>
    </w:p>
    <w:p w:rsidR="001416C9" w:rsidRPr="001416C9" w:rsidRDefault="001416C9" w:rsidP="001416C9">
      <w:pPr>
        <w:spacing w:before="120" w:after="120" w:line="276" w:lineRule="auto"/>
        <w:jc w:val="both"/>
        <w:rPr>
          <w:rFonts w:ascii="Calibri" w:eastAsia="Times New Roman" w:hAnsi="Calibri" w:cs="Times New Roman"/>
          <w:lang w:val="es-ES_tradnl" w:eastAsia="es-ES"/>
        </w:rPr>
      </w:pPr>
      <w:r w:rsidRPr="001416C9"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5BCBDD58" wp14:editId="36F756EE">
                <wp:extent cx="3752850" cy="571500"/>
                <wp:effectExtent l="0" t="0" r="57150" b="5715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416C9" w:rsidRPr="00D7379F" w:rsidRDefault="001416C9" w:rsidP="001416C9">
                            <w:pPr>
                              <w:rPr>
                                <w:rFonts w:cs="Arial"/>
                              </w:rPr>
                            </w:pPr>
                            <w:r w:rsidRPr="000745DE">
                              <w:rPr>
                                <w:rFonts w:cs="Arial"/>
                              </w:rPr>
                              <w:t xml:space="preserve">Prerrequisitos: </w:t>
                            </w:r>
                            <w:r w:rsidRPr="000745DE">
                              <w:rPr>
                                <w:b/>
                                <w:szCs w:val="24"/>
                              </w:rPr>
                              <w:t xml:space="preserve">: </w:t>
                            </w:r>
                            <w:r w:rsidR="00030986" w:rsidRPr="00030986">
                              <w:rPr>
                                <w:szCs w:val="24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CBDD58" id="Rectángulo: esquinas redondeadas 1" o:spid="_x0000_s1034" style="width:295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" strokecolor="#969696">
                <v:shadow on="t"/>
                <v:textbox>
                  <w:txbxContent>
                    <w:p w:rsidR="001416C9" w:rsidRPr="00D7379F" w:rsidRDefault="001416C9" w:rsidP="001416C9">
                      <w:pPr>
                        <w:rPr>
                          <w:rFonts w:cs="Arial"/>
                        </w:rPr>
                      </w:pPr>
                      <w:r w:rsidRPr="000745DE">
                        <w:rPr>
                          <w:rFonts w:cs="Arial"/>
                        </w:rPr>
                        <w:t xml:space="preserve">Prerrequisitos: </w:t>
                      </w:r>
                      <w:r w:rsidRPr="000745DE">
                        <w:rPr>
                          <w:b/>
                          <w:szCs w:val="24"/>
                        </w:rPr>
                        <w:t xml:space="preserve">: </w:t>
                      </w:r>
                      <w:r w:rsidR="00030986" w:rsidRPr="00030986">
                        <w:rPr>
                          <w:szCs w:val="24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416C9" w:rsidRPr="001416C9" w:rsidRDefault="001416C9" w:rsidP="001416C9">
      <w:pPr>
        <w:spacing w:before="80" w:after="80" w:line="240" w:lineRule="auto"/>
        <w:jc w:val="both"/>
        <w:rPr>
          <w:rFonts w:ascii="Calibri" w:hAnsi="Calibri"/>
          <w:color w:val="808080" w:themeColor="background1" w:themeShade="80"/>
          <w:lang w:val="es-ES_tradnl"/>
        </w:rPr>
      </w:pPr>
      <w:r w:rsidRPr="001416C9">
        <w:rPr>
          <w:rFonts w:ascii="Calibri" w:hAnsi="Calibri"/>
          <w:color w:val="808080" w:themeColor="background1" w:themeShade="80"/>
          <w:lang w:val="es-ES_tradnl"/>
        </w:rPr>
        <w:t xml:space="preserve"> (Los datos que usted requiere para la viñeta, están en el programa de contenidos básicos que su director o coordinador de carrera le debe brindar al momento de convocarle o incluirlo en el formato que les facilite, así como las horas y días que deben figurar en su designación)</w:t>
      </w:r>
    </w:p>
    <w:p w:rsidR="001416C9" w:rsidRPr="001416C9" w:rsidRDefault="001416C9" w:rsidP="001416C9">
      <w:pPr>
        <w:numPr>
          <w:ilvl w:val="0"/>
          <w:numId w:val="8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="Calibri" w:hAnsi="Calibri"/>
          <w:b/>
          <w:lang w:val="es-ES_tradnl"/>
        </w:rPr>
      </w:pPr>
      <w:r w:rsidRPr="001416C9">
        <w:rPr>
          <w:rFonts w:ascii="Calibri" w:hAnsi="Calibri"/>
          <w:b/>
          <w:lang w:val="es-ES_tradnl"/>
        </w:rPr>
        <w:t>JUSTIFICACIÓN (Sociocultural, profesional y disciplinar)</w:t>
      </w:r>
    </w:p>
    <w:p w:rsidR="001416C9" w:rsidRPr="001416C9" w:rsidRDefault="001416C9" w:rsidP="001416C9">
      <w:pPr>
        <w:spacing w:before="120" w:after="120"/>
        <w:ind w:left="311"/>
        <w:jc w:val="both"/>
        <w:rPr>
          <w:rFonts w:ascii="Calibri" w:hAnsi="Calibri"/>
          <w:color w:val="808080" w:themeColor="background1" w:themeShade="80"/>
          <w:lang w:val="es-ES_tradnl"/>
        </w:rPr>
      </w:pPr>
      <w:r w:rsidRPr="001416C9">
        <w:rPr>
          <w:rFonts w:ascii="Calibri" w:hAnsi="Calibri"/>
          <w:color w:val="808080" w:themeColor="background1" w:themeShade="80"/>
          <w:lang w:val="es-ES_tradnl"/>
        </w:rPr>
        <w:t>(La justificación puede obtenerse del mismo programa de contenidos básicos, el cual usted puede complementar)</w:t>
      </w:r>
    </w:p>
    <w:p w:rsidR="001416C9" w:rsidRPr="001416C9" w:rsidRDefault="001416C9" w:rsidP="001416C9">
      <w:pPr>
        <w:numPr>
          <w:ilvl w:val="0"/>
          <w:numId w:val="8"/>
        </w:numPr>
        <w:tabs>
          <w:tab w:val="num" w:pos="311"/>
        </w:tabs>
        <w:spacing w:before="120" w:after="120" w:line="276" w:lineRule="auto"/>
        <w:jc w:val="both"/>
        <w:rPr>
          <w:rFonts w:ascii="Calibri" w:hAnsi="Calibri"/>
          <w:b/>
          <w:lang w:val="es-ES_tradnl"/>
        </w:rPr>
      </w:pPr>
      <w:r w:rsidRPr="001416C9">
        <w:rPr>
          <w:rFonts w:ascii="Calibri" w:hAnsi="Calibri"/>
          <w:b/>
          <w:lang w:val="es-ES_tradnl"/>
        </w:rPr>
        <w:t>COMPETENCIAS QUE DESARROLLAR</w:t>
      </w:r>
    </w:p>
    <w:p w:rsidR="001416C9" w:rsidRPr="001416C9" w:rsidRDefault="001416C9" w:rsidP="001416C9">
      <w:pPr>
        <w:numPr>
          <w:ilvl w:val="1"/>
          <w:numId w:val="8"/>
        </w:numPr>
        <w:spacing w:before="120" w:after="120" w:line="276" w:lineRule="auto"/>
        <w:jc w:val="both"/>
        <w:rPr>
          <w:rFonts w:ascii="Calibri" w:hAnsi="Calibri"/>
          <w:b/>
          <w:lang w:val="es-ES_tradnl"/>
        </w:rPr>
      </w:pPr>
      <w:r w:rsidRPr="001416C9">
        <w:rPr>
          <w:rFonts w:ascii="Calibri" w:hAnsi="Calibri"/>
          <w:b/>
          <w:lang w:val="es-ES_tradnl"/>
        </w:rPr>
        <w:t>Competencia de la Asignatura</w:t>
      </w:r>
    </w:p>
    <w:p w:rsidR="001416C9" w:rsidRPr="001416C9" w:rsidRDefault="001416C9" w:rsidP="001416C9">
      <w:pPr>
        <w:spacing w:before="120" w:after="120"/>
        <w:ind w:left="311"/>
        <w:jc w:val="both"/>
        <w:rPr>
          <w:rFonts w:ascii="Calibri" w:hAnsi="Calibri"/>
          <w:color w:val="808080" w:themeColor="background1" w:themeShade="80"/>
          <w:lang w:val="es-ES_tradnl"/>
        </w:rPr>
      </w:pPr>
      <w:r w:rsidRPr="001416C9">
        <w:rPr>
          <w:rFonts w:ascii="Calibri" w:hAnsi="Calibri"/>
          <w:color w:val="808080" w:themeColor="background1" w:themeShade="80"/>
          <w:lang w:val="es-ES_tradnl"/>
        </w:rPr>
        <w:t>(Si su materia pertenece a una malla con implementación curricular usted debería mantener la competencia existente en el programa de contenidos básicos que se aprobó en el documento de la carrera a la que tributa. De manera excepcional puede replantear la competencia en coordinación con su director o coordinador del departamento que lo designo)</w:t>
      </w:r>
    </w:p>
    <w:p w:rsidR="001416C9" w:rsidRPr="001416C9" w:rsidRDefault="001416C9" w:rsidP="001416C9">
      <w:pPr>
        <w:spacing w:before="120" w:after="120" w:line="276" w:lineRule="auto"/>
        <w:jc w:val="both"/>
        <w:rPr>
          <w:rFonts w:ascii="Calibri" w:hAnsi="Calibri"/>
          <w:b/>
          <w:lang w:val="es-ES_tradnl"/>
        </w:rPr>
      </w:pPr>
      <w:r w:rsidRPr="001416C9">
        <w:rPr>
          <w:rFonts w:ascii="Calibri" w:eastAsia="Times New Roman" w:hAnsi="Calibri" w:cs="Times New Roman"/>
          <w:b/>
          <w:i/>
          <w:lang w:val="es-ES" w:eastAsia="es-ES"/>
        </w:rPr>
        <w:t xml:space="preserve">Aplica las diferentes concepciones filosóficas y epistemológicas del Derecho en el fundamento de las explicaciones del Derecho y de las decisiones jurídicas </w:t>
      </w:r>
      <w:r w:rsidRPr="001416C9">
        <w:rPr>
          <w:rFonts w:ascii="Calibri" w:hAnsi="Calibri"/>
          <w:b/>
          <w:lang w:val="es-ES_tradnl"/>
        </w:rPr>
        <w:t>Competencias Genéricas</w:t>
      </w:r>
    </w:p>
    <w:p w:rsidR="001416C9" w:rsidRPr="001416C9" w:rsidRDefault="001416C9" w:rsidP="001416C9">
      <w:pPr>
        <w:spacing w:before="120" w:after="120"/>
        <w:ind w:left="360"/>
        <w:jc w:val="both"/>
        <w:rPr>
          <w:rFonts w:ascii="Calibri" w:hAnsi="Calibri"/>
          <w:color w:val="808080" w:themeColor="background1" w:themeShade="80"/>
          <w:lang w:val="es-ES_tradnl"/>
        </w:rPr>
      </w:pPr>
      <w:r w:rsidRPr="001416C9">
        <w:rPr>
          <w:rFonts w:ascii="Calibri" w:hAnsi="Calibri"/>
          <w:color w:val="808080" w:themeColor="background1" w:themeShade="80"/>
          <w:lang w:val="es-ES_tradnl"/>
        </w:rPr>
        <w:lastRenderedPageBreak/>
        <w:t xml:space="preserve">(Las competencias genéricas son pertenecientes a la Universidad y usted las puede obtener del documento “Modelo Académico UCBSP” en la página 83. El mismo que puede descargarlo del siguiente </w:t>
      </w:r>
      <w:proofErr w:type="gramStart"/>
      <w:r w:rsidRPr="001416C9">
        <w:rPr>
          <w:rFonts w:ascii="Calibri" w:hAnsi="Calibri"/>
          <w:color w:val="808080" w:themeColor="background1" w:themeShade="80"/>
          <w:lang w:val="es-ES_tradnl"/>
        </w:rPr>
        <w:t>link</w:t>
      </w:r>
      <w:proofErr w:type="gramEnd"/>
      <w:r w:rsidRPr="001416C9">
        <w:rPr>
          <w:rFonts w:ascii="Calibri" w:hAnsi="Calibri"/>
          <w:color w:val="808080" w:themeColor="background1" w:themeShade="80"/>
          <w:lang w:val="es-ES_tradnl"/>
        </w:rPr>
        <w:t xml:space="preserve">: </w:t>
      </w:r>
    </w:p>
    <w:p w:rsidR="001416C9" w:rsidRPr="001416C9" w:rsidRDefault="00AD5992" w:rsidP="001416C9">
      <w:pPr>
        <w:spacing w:before="120" w:after="120" w:line="276" w:lineRule="auto"/>
        <w:ind w:firstLine="360"/>
        <w:jc w:val="both"/>
        <w:rPr>
          <w:rFonts w:ascii="Calibri" w:hAnsi="Calibri"/>
          <w:lang w:val="es-ES_tradnl"/>
        </w:rPr>
      </w:pPr>
      <w:hyperlink r:id="rId7" w:history="1">
        <w:r w:rsidR="001416C9" w:rsidRPr="001416C9">
          <w:rPr>
            <w:rFonts w:ascii="Calibri" w:hAnsi="Calibri"/>
            <w:color w:val="0563C1" w:themeColor="hyperlink"/>
            <w:u w:val="single"/>
            <w:lang w:val="es-ES_tradnl"/>
          </w:rPr>
          <w:t>http://lpz.ucb.edu.bo/Forms/QuienesSomos/pdf/Modelo_Acad%C3%A9mico2011.pdf</w:t>
        </w:r>
      </w:hyperlink>
    </w:p>
    <w:p w:rsidR="001416C9" w:rsidRPr="001416C9" w:rsidRDefault="001416C9" w:rsidP="001416C9">
      <w:pPr>
        <w:spacing w:before="120" w:after="120" w:line="276" w:lineRule="auto"/>
        <w:ind w:left="360"/>
        <w:jc w:val="both"/>
        <w:rPr>
          <w:rFonts w:ascii="Calibri" w:hAnsi="Calibri"/>
          <w:color w:val="808080" w:themeColor="background1" w:themeShade="80"/>
          <w:lang w:val="es-ES_tradnl"/>
        </w:rPr>
        <w:sectPr w:rsidR="001416C9" w:rsidRPr="001416C9" w:rsidSect="00886E5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1416C9">
        <w:rPr>
          <w:rFonts w:ascii="Calibri" w:hAnsi="Calibri"/>
          <w:color w:val="808080" w:themeColor="background1" w:themeShade="80"/>
          <w:lang w:val="es-ES_tradnl"/>
        </w:rPr>
        <w:t>De todas las competencias que se plantea la universidad usted debe seleccionar las que podrá trabajar en su materia de manera consiente y las declara en este apartado)</w:t>
      </w:r>
    </w:p>
    <w:p w:rsidR="001416C9" w:rsidRPr="001416C9" w:rsidRDefault="001416C9" w:rsidP="001416C9">
      <w:pPr>
        <w:numPr>
          <w:ilvl w:val="0"/>
          <w:numId w:val="8"/>
        </w:numPr>
        <w:tabs>
          <w:tab w:val="num" w:pos="311"/>
        </w:tabs>
        <w:spacing w:before="120" w:after="120" w:line="276" w:lineRule="auto"/>
        <w:jc w:val="both"/>
        <w:rPr>
          <w:rFonts w:ascii="Calibri" w:hAnsi="Calibri"/>
          <w:b/>
          <w:lang w:val="es-ES_tradnl"/>
        </w:rPr>
      </w:pPr>
      <w:r w:rsidRPr="001416C9">
        <w:rPr>
          <w:rFonts w:ascii="Calibri" w:hAnsi="Calibri"/>
          <w:b/>
          <w:lang w:val="es-ES_tradnl"/>
        </w:rPr>
        <w:lastRenderedPageBreak/>
        <w:t>PLANIFICACIÓN DEL PROCESO DE APRENDIZAJE – ENSEÑANZA Y EVALUACIÓN</w:t>
      </w:r>
    </w:p>
    <w:p w:rsidR="001416C9" w:rsidRPr="001416C9" w:rsidRDefault="001416C9" w:rsidP="001416C9">
      <w:pPr>
        <w:spacing w:before="120" w:after="120" w:line="276" w:lineRule="auto"/>
        <w:jc w:val="both"/>
        <w:rPr>
          <w:i/>
          <w:lang w:val="es-ES"/>
        </w:rPr>
      </w:pPr>
      <w:r w:rsidRPr="001416C9">
        <w:rPr>
          <w:i/>
          <w:lang w:val="es-ES"/>
        </w:rPr>
        <w:t>3.1 Matriz de Planificación del Proceso de Aprendizaje - Enseñanza con contenidos analíticos expresados en saberes</w:t>
      </w: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30"/>
        <w:gridCol w:w="1814"/>
        <w:gridCol w:w="1559"/>
        <w:gridCol w:w="1559"/>
        <w:gridCol w:w="2835"/>
      </w:tblGrid>
      <w:tr w:rsidR="001416C9" w:rsidRPr="001416C9" w:rsidTr="00022949">
        <w:tc>
          <w:tcPr>
            <w:tcW w:w="2127" w:type="dxa"/>
            <w:vMerge w:val="restart"/>
            <w:vAlign w:val="center"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  <w:r w:rsidRPr="001416C9">
              <w:rPr>
                <w:b/>
              </w:rPr>
              <w:t>Elementos de Competencia</w:t>
            </w:r>
          </w:p>
        </w:tc>
        <w:tc>
          <w:tcPr>
            <w:tcW w:w="5387" w:type="dxa"/>
            <w:gridSpan w:val="3"/>
            <w:vAlign w:val="center"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  <w:r w:rsidRPr="001416C9">
              <w:rPr>
                <w:b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  <w:r w:rsidRPr="001416C9">
              <w:rPr>
                <w:b/>
              </w:rPr>
              <w:t>Unidades de Aprendizaje</w:t>
            </w:r>
          </w:p>
        </w:tc>
        <w:tc>
          <w:tcPr>
            <w:tcW w:w="1559" w:type="dxa"/>
            <w:vMerge w:val="restart"/>
            <w:vAlign w:val="center"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  <w:r w:rsidRPr="001416C9">
              <w:rPr>
                <w:b/>
              </w:rPr>
              <w:t>Duración</w:t>
            </w:r>
          </w:p>
        </w:tc>
        <w:tc>
          <w:tcPr>
            <w:tcW w:w="2835" w:type="dxa"/>
            <w:vMerge w:val="restart"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  <w:r w:rsidRPr="001416C9">
              <w:rPr>
                <w:b/>
                <w:lang w:val="es-ES_tradnl"/>
              </w:rPr>
              <w:t>Estrategias y actividades de aprendizaje - enseñanza</w:t>
            </w:r>
          </w:p>
        </w:tc>
      </w:tr>
      <w:tr w:rsidR="001416C9" w:rsidRPr="001416C9" w:rsidTr="00022949">
        <w:tc>
          <w:tcPr>
            <w:tcW w:w="2127" w:type="dxa"/>
            <w:vMerge/>
            <w:vAlign w:val="center"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  <w:r w:rsidRPr="001416C9">
              <w:rPr>
                <w:b/>
              </w:rPr>
              <w:t>Procedimentales</w:t>
            </w:r>
          </w:p>
        </w:tc>
        <w:tc>
          <w:tcPr>
            <w:tcW w:w="1730" w:type="dxa"/>
            <w:tcBorders>
              <w:right w:val="single" w:sz="6" w:space="0" w:color="auto"/>
            </w:tcBorders>
            <w:vAlign w:val="center"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  <w:r w:rsidRPr="001416C9">
              <w:rPr>
                <w:b/>
              </w:rPr>
              <w:t>Conceptuales</w:t>
            </w:r>
          </w:p>
        </w:tc>
        <w:tc>
          <w:tcPr>
            <w:tcW w:w="1814" w:type="dxa"/>
            <w:tcBorders>
              <w:left w:val="single" w:sz="6" w:space="0" w:color="auto"/>
            </w:tcBorders>
            <w:vAlign w:val="center"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  <w:r w:rsidRPr="001416C9">
              <w:rPr>
                <w:b/>
              </w:rPr>
              <w:t>Actitudinales</w:t>
            </w:r>
          </w:p>
        </w:tc>
        <w:tc>
          <w:tcPr>
            <w:tcW w:w="1559" w:type="dxa"/>
            <w:vMerge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1416C9" w:rsidRPr="001416C9" w:rsidRDefault="001416C9" w:rsidP="001416C9">
            <w:pPr>
              <w:jc w:val="center"/>
              <w:rPr>
                <w:b/>
              </w:rPr>
            </w:pPr>
          </w:p>
        </w:tc>
      </w:tr>
      <w:tr w:rsidR="001416C9" w:rsidRPr="001416C9" w:rsidTr="00022949">
        <w:trPr>
          <w:trHeight w:val="2358"/>
        </w:trPr>
        <w:tc>
          <w:tcPr>
            <w:tcW w:w="2127" w:type="dxa"/>
            <w:tcBorders>
              <w:bottom w:val="single" w:sz="6" w:space="0" w:color="auto"/>
            </w:tcBorders>
          </w:tcPr>
          <w:p w:rsidR="001416C9" w:rsidRPr="001416C9" w:rsidRDefault="001A2191" w:rsidP="001416C9">
            <w:pPr>
              <w:rPr>
                <w:color w:val="808080" w:themeColor="background1" w:themeShade="80"/>
              </w:rPr>
            </w:pPr>
            <w:r w:rsidRPr="001A2191">
              <w:rPr>
                <w:color w:val="808080" w:themeColor="background1" w:themeShade="80"/>
              </w:rPr>
              <w:t>Identificar las características del periodismo, sus géneros, sus normas éticas y los procesos de producción en cada tipo de medio (Radio, TV, Prensa, etc.) a través de la elaboración un portafolio de evidencias.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1A2191" w:rsidRDefault="001A2191" w:rsidP="001A2191">
            <w:r>
              <w:t>•</w:t>
            </w:r>
            <w:r>
              <w:tab/>
              <w:t>Saber distinguir en las noticias lo que es ético de lo que no lo es.</w:t>
            </w:r>
          </w:p>
          <w:p w:rsidR="001A2191" w:rsidRDefault="001A2191" w:rsidP="001A2191">
            <w:r>
              <w:t>•</w:t>
            </w:r>
            <w:r>
              <w:tab/>
              <w:t>Saber distinguir información meramente “instrumental” de la información útil en una sociedad.</w:t>
            </w:r>
          </w:p>
          <w:p w:rsidR="001416C9" w:rsidRPr="001416C9" w:rsidRDefault="001A2191" w:rsidP="001A2191">
            <w:r>
              <w:t>•</w:t>
            </w:r>
            <w:r>
              <w:tab/>
              <w:t>Elaborar “leads” de noticias con la estructura de pirámide invertida.</w:t>
            </w:r>
          </w:p>
        </w:tc>
        <w:tc>
          <w:tcPr>
            <w:tcW w:w="1730" w:type="dxa"/>
            <w:tcBorders>
              <w:bottom w:val="single" w:sz="6" w:space="0" w:color="auto"/>
              <w:right w:val="single" w:sz="6" w:space="0" w:color="auto"/>
            </w:tcBorders>
          </w:tcPr>
          <w:p w:rsidR="001A2191" w:rsidRPr="001A2191" w:rsidRDefault="001A2191" w:rsidP="001A2191">
            <w:pPr>
              <w:rPr>
                <w:color w:val="808080" w:themeColor="background1" w:themeShade="80"/>
              </w:rPr>
            </w:pPr>
            <w:r w:rsidRPr="001A2191">
              <w:rPr>
                <w:color w:val="808080" w:themeColor="background1" w:themeShade="80"/>
              </w:rPr>
              <w:t>•</w:t>
            </w:r>
            <w:r w:rsidRPr="001A2191">
              <w:rPr>
                <w:color w:val="808080" w:themeColor="background1" w:themeShade="80"/>
              </w:rPr>
              <w:tab/>
              <w:t>Identificar los hitos en la historia del periodismo, sobre todo del nacimiento de la noticia de pirámide invertida.</w:t>
            </w:r>
          </w:p>
          <w:p w:rsidR="001A2191" w:rsidRPr="001A2191" w:rsidRDefault="001A2191" w:rsidP="001A2191">
            <w:pPr>
              <w:rPr>
                <w:color w:val="808080" w:themeColor="background1" w:themeShade="80"/>
              </w:rPr>
            </w:pPr>
            <w:r w:rsidRPr="001A2191">
              <w:rPr>
                <w:color w:val="808080" w:themeColor="background1" w:themeShade="80"/>
              </w:rPr>
              <w:t>•</w:t>
            </w:r>
            <w:r w:rsidRPr="001A2191">
              <w:rPr>
                <w:color w:val="808080" w:themeColor="background1" w:themeShade="80"/>
              </w:rPr>
              <w:tab/>
              <w:t>Identificar y comprender el desarrollo de los géneros periodísticos.</w:t>
            </w:r>
          </w:p>
          <w:p w:rsidR="001A2191" w:rsidRPr="001A2191" w:rsidRDefault="001A2191" w:rsidP="001A2191">
            <w:pPr>
              <w:rPr>
                <w:color w:val="808080" w:themeColor="background1" w:themeShade="80"/>
              </w:rPr>
            </w:pPr>
            <w:r w:rsidRPr="001A2191">
              <w:rPr>
                <w:color w:val="808080" w:themeColor="background1" w:themeShade="80"/>
              </w:rPr>
              <w:t>•</w:t>
            </w:r>
            <w:r w:rsidRPr="001A2191">
              <w:rPr>
                <w:color w:val="808080" w:themeColor="background1" w:themeShade="80"/>
              </w:rPr>
              <w:tab/>
              <w:t>El periodismo en los diferentes medios (prensa, radio, tv, multimedia)</w:t>
            </w:r>
          </w:p>
          <w:p w:rsidR="001A2191" w:rsidRPr="001A2191" w:rsidRDefault="001A2191" w:rsidP="001A2191">
            <w:pPr>
              <w:rPr>
                <w:color w:val="808080" w:themeColor="background1" w:themeShade="80"/>
              </w:rPr>
            </w:pPr>
            <w:r w:rsidRPr="001A2191">
              <w:rPr>
                <w:color w:val="808080" w:themeColor="background1" w:themeShade="80"/>
              </w:rPr>
              <w:lastRenderedPageBreak/>
              <w:t>•</w:t>
            </w:r>
            <w:r w:rsidRPr="001A2191">
              <w:rPr>
                <w:color w:val="808080" w:themeColor="background1" w:themeShade="80"/>
              </w:rPr>
              <w:tab/>
              <w:t>Identificar las características del periodismo y del periodista a partir de sus códigos de ética.</w:t>
            </w:r>
          </w:p>
          <w:p w:rsidR="001416C9" w:rsidRPr="001416C9" w:rsidRDefault="001A2191" w:rsidP="001A2191">
            <w:pPr>
              <w:rPr>
                <w:color w:val="808080" w:themeColor="background1" w:themeShade="80"/>
              </w:rPr>
            </w:pPr>
            <w:r w:rsidRPr="001A2191">
              <w:rPr>
                <w:color w:val="808080" w:themeColor="background1" w:themeShade="80"/>
              </w:rPr>
              <w:t>•</w:t>
            </w:r>
            <w:r w:rsidRPr="001A2191">
              <w:rPr>
                <w:color w:val="808080" w:themeColor="background1" w:themeShade="80"/>
              </w:rPr>
              <w:tab/>
              <w:t>Características y estructura de las noticias.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</w:tcBorders>
          </w:tcPr>
          <w:p w:rsidR="001A2191" w:rsidRPr="001A2191" w:rsidRDefault="001A2191" w:rsidP="001A219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1A2191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lastRenderedPageBreak/>
              <w:t>•</w:t>
            </w:r>
            <w:r w:rsidRPr="001A2191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ab/>
              <w:t>Ser ético/a.</w:t>
            </w:r>
          </w:p>
          <w:p w:rsidR="001A2191" w:rsidRPr="001A2191" w:rsidRDefault="001A2191" w:rsidP="001A219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1A2191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•</w:t>
            </w:r>
            <w:r w:rsidRPr="001A2191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ab/>
              <w:t>Ser analítico/a.</w:t>
            </w:r>
          </w:p>
          <w:p w:rsidR="001416C9" w:rsidRPr="001416C9" w:rsidRDefault="001A2191" w:rsidP="001A219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1A2191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•</w:t>
            </w:r>
            <w:r w:rsidRPr="001A2191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ab/>
              <w:t>Ser crítico/a.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:rsidR="001416C9" w:rsidRPr="001416C9" w:rsidRDefault="001416C9" w:rsidP="001416C9">
            <w:pPr>
              <w:rPr>
                <w:color w:val="808080" w:themeColor="background1" w:themeShade="80"/>
              </w:rPr>
            </w:pPr>
            <w:r w:rsidRPr="001416C9">
              <w:rPr>
                <w:color w:val="808080" w:themeColor="background1" w:themeShade="80"/>
              </w:rPr>
              <w:t>(Las unidades de aprendizaje corresponden a los temas, los cuales deben ser coherentes con el elemento de competencia)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:rsidR="001416C9" w:rsidRPr="001416C9" w:rsidRDefault="001416C9" w:rsidP="001416C9">
            <w:pPr>
              <w:rPr>
                <w:color w:val="808080" w:themeColor="background1" w:themeShade="80"/>
              </w:rPr>
            </w:pPr>
            <w:r w:rsidRPr="001416C9">
              <w:rPr>
                <w:color w:val="808080" w:themeColor="background1" w:themeShade="80"/>
              </w:rPr>
              <w:t>(La duración se puede expresar en semanas o clases)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1416C9" w:rsidRPr="001416C9" w:rsidRDefault="001416C9" w:rsidP="001416C9">
            <w:pPr>
              <w:rPr>
                <w:color w:val="808080" w:themeColor="background1" w:themeShade="80"/>
              </w:rPr>
            </w:pPr>
            <w:r w:rsidRPr="001416C9">
              <w:rPr>
                <w:color w:val="808080" w:themeColor="background1" w:themeShade="80"/>
              </w:rPr>
              <w:t>(Las estrategias son la planificación del proceso enseñanza aprendizaje, el cómo va a dirigir su clase. Para lo cual usted debe elegir las actividades que le ayudaran a ejecutar su planificación)</w:t>
            </w:r>
          </w:p>
        </w:tc>
      </w:tr>
      <w:tr w:rsidR="001416C9" w:rsidRPr="001416C9" w:rsidTr="00022949">
        <w:trPr>
          <w:trHeight w:val="1038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1416C9" w:rsidRPr="001416C9" w:rsidRDefault="001416C9" w:rsidP="001416C9"/>
          <w:p w:rsidR="001416C9" w:rsidRPr="001416C9" w:rsidRDefault="001416C9" w:rsidP="001416C9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1416C9" w:rsidRPr="001416C9" w:rsidRDefault="001416C9" w:rsidP="001416C9"/>
        </w:tc>
        <w:tc>
          <w:tcPr>
            <w:tcW w:w="1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9" w:rsidRPr="001416C9" w:rsidRDefault="001416C9" w:rsidP="001416C9"/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16C9" w:rsidRPr="001416C9" w:rsidRDefault="001416C9" w:rsidP="001416C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16C9" w:rsidRPr="001416C9" w:rsidRDefault="001416C9" w:rsidP="001416C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16C9" w:rsidRPr="001416C9" w:rsidRDefault="001416C9" w:rsidP="001416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16C9" w:rsidRPr="001416C9" w:rsidRDefault="001416C9" w:rsidP="001416C9"/>
        </w:tc>
      </w:tr>
    </w:tbl>
    <w:p w:rsidR="001416C9" w:rsidRPr="001416C9" w:rsidRDefault="001416C9" w:rsidP="001416C9">
      <w:pPr>
        <w:spacing w:before="120" w:after="120" w:line="276" w:lineRule="auto"/>
        <w:jc w:val="both"/>
        <w:rPr>
          <w:b/>
          <w:lang w:val="es-ES_tradnl"/>
        </w:rPr>
      </w:pPr>
    </w:p>
    <w:p w:rsidR="001416C9" w:rsidRPr="001416C9" w:rsidRDefault="001416C9" w:rsidP="001416C9">
      <w:pPr>
        <w:numPr>
          <w:ilvl w:val="1"/>
          <w:numId w:val="8"/>
        </w:numPr>
        <w:spacing w:before="120" w:after="120" w:line="276" w:lineRule="auto"/>
        <w:jc w:val="both"/>
        <w:rPr>
          <w:i/>
          <w:lang w:val="es-ES"/>
        </w:rPr>
      </w:pPr>
      <w:r w:rsidRPr="001416C9">
        <w:rPr>
          <w:i/>
          <w:lang w:val="es-ES"/>
        </w:rPr>
        <w:t xml:space="preserve">Sistema de Evaluación </w:t>
      </w:r>
    </w:p>
    <w:tbl>
      <w:tblPr>
        <w:tblStyle w:val="Tablaconcuadrcula"/>
        <w:tblW w:w="127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3119"/>
        <w:gridCol w:w="3685"/>
        <w:gridCol w:w="1701"/>
      </w:tblGrid>
      <w:tr w:rsidR="001416C9" w:rsidRPr="001416C9" w:rsidTr="00022949">
        <w:tc>
          <w:tcPr>
            <w:tcW w:w="2977" w:type="dxa"/>
            <w:vAlign w:val="center"/>
          </w:tcPr>
          <w:p w:rsidR="001416C9" w:rsidRPr="001416C9" w:rsidRDefault="001416C9" w:rsidP="001416C9">
            <w:pPr>
              <w:spacing w:before="120" w:after="120" w:line="276" w:lineRule="auto"/>
              <w:jc w:val="center"/>
              <w:rPr>
                <w:b/>
                <w:lang w:val="es-ES" w:eastAsia="es-BO"/>
              </w:rPr>
            </w:pPr>
            <w:r w:rsidRPr="001416C9">
              <w:rPr>
                <w:b/>
                <w:lang w:val="es-ES" w:eastAsia="es-BO"/>
              </w:rPr>
              <w:t>COMPETENCIAS</w:t>
            </w:r>
          </w:p>
        </w:tc>
        <w:tc>
          <w:tcPr>
            <w:tcW w:w="1276" w:type="dxa"/>
            <w:vAlign w:val="center"/>
          </w:tcPr>
          <w:p w:rsidR="001416C9" w:rsidRPr="001416C9" w:rsidRDefault="001416C9" w:rsidP="001416C9">
            <w:pPr>
              <w:spacing w:before="120" w:after="120" w:line="276" w:lineRule="auto"/>
              <w:jc w:val="center"/>
              <w:rPr>
                <w:b/>
                <w:lang w:val="es-ES" w:eastAsia="es-BO"/>
              </w:rPr>
            </w:pPr>
            <w:r w:rsidRPr="001416C9">
              <w:rPr>
                <w:b/>
                <w:lang w:val="es-ES" w:eastAsia="es-BO"/>
              </w:rPr>
              <w:t>SEMANA</w:t>
            </w:r>
          </w:p>
        </w:tc>
        <w:tc>
          <w:tcPr>
            <w:tcW w:w="3119" w:type="dxa"/>
            <w:vAlign w:val="center"/>
          </w:tcPr>
          <w:p w:rsidR="001416C9" w:rsidRPr="001416C9" w:rsidRDefault="001416C9" w:rsidP="001416C9">
            <w:pPr>
              <w:jc w:val="center"/>
              <w:rPr>
                <w:i/>
                <w:lang w:val="es-ES"/>
              </w:rPr>
            </w:pPr>
            <w:r w:rsidRPr="001416C9">
              <w:rPr>
                <w:b/>
                <w:lang w:val="es-ES" w:eastAsia="es-BO"/>
              </w:rPr>
              <w:t>ACTIVIDADES DE EVALUACIÓN Y EVIDENCIAS</w:t>
            </w:r>
          </w:p>
        </w:tc>
        <w:tc>
          <w:tcPr>
            <w:tcW w:w="3685" w:type="dxa"/>
            <w:vAlign w:val="center"/>
          </w:tcPr>
          <w:p w:rsidR="001416C9" w:rsidRPr="001416C9" w:rsidRDefault="001416C9" w:rsidP="001416C9">
            <w:pPr>
              <w:spacing w:before="120" w:after="120" w:line="276" w:lineRule="auto"/>
              <w:jc w:val="center"/>
              <w:rPr>
                <w:i/>
                <w:lang w:val="es-ES"/>
              </w:rPr>
            </w:pPr>
            <w:r w:rsidRPr="001416C9">
              <w:rPr>
                <w:b/>
                <w:lang w:val="es-ES" w:eastAsia="es-BO"/>
              </w:rPr>
              <w:t>CRITERIOS DE EVALUACIÓN</w:t>
            </w:r>
          </w:p>
        </w:tc>
        <w:tc>
          <w:tcPr>
            <w:tcW w:w="1701" w:type="dxa"/>
            <w:vAlign w:val="center"/>
          </w:tcPr>
          <w:p w:rsidR="001416C9" w:rsidRPr="001416C9" w:rsidRDefault="001416C9" w:rsidP="001416C9">
            <w:pPr>
              <w:spacing w:before="120" w:after="120" w:line="276" w:lineRule="auto"/>
              <w:jc w:val="center"/>
              <w:rPr>
                <w:b/>
                <w:lang w:val="es-ES" w:eastAsia="es-BO"/>
              </w:rPr>
            </w:pPr>
            <w:r w:rsidRPr="001416C9">
              <w:rPr>
                <w:b/>
                <w:lang w:val="es-ES" w:eastAsia="es-BO"/>
              </w:rPr>
              <w:t>%</w:t>
            </w:r>
          </w:p>
        </w:tc>
      </w:tr>
      <w:tr w:rsidR="001416C9" w:rsidRPr="001416C9" w:rsidTr="00022949">
        <w:tc>
          <w:tcPr>
            <w:tcW w:w="2977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lang w:val="es-ES"/>
              </w:rPr>
            </w:pPr>
            <w:r w:rsidRPr="001416C9">
              <w:rPr>
                <w:lang w:val="es-ES"/>
              </w:rPr>
              <w:t>Competencias previas:</w:t>
            </w:r>
          </w:p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>(Puede copiar la competencia de las materias que son requisito de esta materia)</w:t>
            </w:r>
          </w:p>
        </w:tc>
        <w:tc>
          <w:tcPr>
            <w:tcW w:w="1276" w:type="dxa"/>
          </w:tcPr>
          <w:p w:rsidR="001416C9" w:rsidRPr="001416C9" w:rsidRDefault="001416C9" w:rsidP="001416C9">
            <w:pPr>
              <w:rPr>
                <w:color w:val="808080" w:themeColor="background1" w:themeShade="80"/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>(La duración se puede expresar en semanas o fecha)</w:t>
            </w:r>
          </w:p>
        </w:tc>
        <w:tc>
          <w:tcPr>
            <w:tcW w:w="3119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color w:val="808080" w:themeColor="background1" w:themeShade="80"/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>(Para ver la competencia previa es necesario realizar una prueba diagnóstica en las dos primeras clases)</w:t>
            </w:r>
          </w:p>
        </w:tc>
        <w:tc>
          <w:tcPr>
            <w:tcW w:w="3685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color w:val="808080" w:themeColor="background1" w:themeShade="80"/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>(Los criterios de evaluación deben ser de acorde a la prueba diagnóstica)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color w:val="808080" w:themeColor="background1" w:themeShade="80"/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>(se recomienda no ponderar)</w:t>
            </w:r>
          </w:p>
        </w:tc>
      </w:tr>
      <w:tr w:rsidR="001416C9" w:rsidRPr="001416C9" w:rsidTr="00022949">
        <w:tc>
          <w:tcPr>
            <w:tcW w:w="2977" w:type="dxa"/>
          </w:tcPr>
          <w:p w:rsidR="001416C9" w:rsidRPr="001416C9" w:rsidRDefault="001416C9" w:rsidP="001416C9">
            <w:pPr>
              <w:rPr>
                <w:lang w:val="es-ES"/>
              </w:rPr>
            </w:pPr>
            <w:r w:rsidRPr="001416C9">
              <w:rPr>
                <w:lang w:val="es-ES"/>
              </w:rPr>
              <w:lastRenderedPageBreak/>
              <w:t xml:space="preserve">Elemento de Competencia 1: </w:t>
            </w:r>
          </w:p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color w:val="808080" w:themeColor="background1" w:themeShade="80"/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>(Copiar los elementos de) competencias de la matriz anterior)</w:t>
            </w:r>
          </w:p>
          <w:p w:rsidR="001416C9" w:rsidRPr="001416C9" w:rsidRDefault="001416C9" w:rsidP="001416C9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color w:val="808080" w:themeColor="background1" w:themeShade="80"/>
                <w:lang w:val="es-ES"/>
              </w:rPr>
            </w:pPr>
          </w:p>
        </w:tc>
        <w:tc>
          <w:tcPr>
            <w:tcW w:w="3119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color w:val="808080" w:themeColor="background1" w:themeShade="80"/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>(Usted debe tener claro el tipo de actividad o tarea que necesita realizar para recoger las evidencias que plantea.</w:t>
            </w:r>
          </w:p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color w:val="808080" w:themeColor="background1" w:themeShade="80"/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 xml:space="preserve">Las evidencias varían desde una evaluación escrita, </w:t>
            </w:r>
            <w:proofErr w:type="gramStart"/>
            <w:r w:rsidRPr="001416C9">
              <w:rPr>
                <w:color w:val="808080" w:themeColor="background1" w:themeShade="80"/>
                <w:lang w:val="es-ES"/>
              </w:rPr>
              <w:t xml:space="preserve">un </w:t>
            </w:r>
            <w:proofErr w:type="spellStart"/>
            <w:r w:rsidRPr="001416C9">
              <w:rPr>
                <w:color w:val="808080" w:themeColor="background1" w:themeShade="80"/>
                <w:lang w:val="es-ES"/>
              </w:rPr>
              <w:t>check</w:t>
            </w:r>
            <w:proofErr w:type="spellEnd"/>
            <w:r w:rsidRPr="001416C9">
              <w:rPr>
                <w:color w:val="808080" w:themeColor="background1" w:themeShade="80"/>
                <w:lang w:val="es-ES"/>
              </w:rPr>
              <w:t xml:space="preserve"> </w:t>
            </w:r>
            <w:proofErr w:type="spellStart"/>
            <w:r w:rsidRPr="001416C9">
              <w:rPr>
                <w:color w:val="808080" w:themeColor="background1" w:themeShade="80"/>
                <w:lang w:val="es-ES"/>
              </w:rPr>
              <w:t>list</w:t>
            </w:r>
            <w:proofErr w:type="spellEnd"/>
            <w:proofErr w:type="gramEnd"/>
            <w:r w:rsidRPr="001416C9">
              <w:rPr>
                <w:color w:val="808080" w:themeColor="background1" w:themeShade="80"/>
                <w:lang w:val="es-ES"/>
              </w:rPr>
              <w:t xml:space="preserve"> hasta una rúbrica, es cómo el estudiante le demostrará a usted que ha aprendido)</w:t>
            </w:r>
          </w:p>
        </w:tc>
        <w:tc>
          <w:tcPr>
            <w:tcW w:w="3685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color w:val="808080" w:themeColor="background1" w:themeShade="80"/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701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color w:val="808080" w:themeColor="background1" w:themeShade="80"/>
                <w:lang w:val="es-ES"/>
              </w:rPr>
            </w:pPr>
            <w:r w:rsidRPr="001416C9">
              <w:rPr>
                <w:color w:val="808080" w:themeColor="background1" w:themeShade="80"/>
                <w:lang w:val="es-ES"/>
              </w:rPr>
              <w:t>(Las ponderaciones las determina usted según a complejidad de los elementos de competencia)</w:t>
            </w:r>
          </w:p>
        </w:tc>
      </w:tr>
      <w:tr w:rsidR="001416C9" w:rsidRPr="001416C9" w:rsidTr="00022949">
        <w:tc>
          <w:tcPr>
            <w:tcW w:w="2977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lang w:val="es-ES"/>
              </w:rPr>
            </w:pPr>
            <w:r w:rsidRPr="001416C9">
              <w:rPr>
                <w:lang w:val="es-ES"/>
              </w:rPr>
              <w:t xml:space="preserve">Elemento de Competencia 2: </w:t>
            </w:r>
          </w:p>
        </w:tc>
        <w:tc>
          <w:tcPr>
            <w:tcW w:w="1276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3119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3685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1701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</w:tr>
      <w:tr w:rsidR="001416C9" w:rsidRPr="001416C9" w:rsidTr="00022949">
        <w:trPr>
          <w:trHeight w:val="592"/>
        </w:trPr>
        <w:tc>
          <w:tcPr>
            <w:tcW w:w="2977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lang w:val="es-ES"/>
              </w:rPr>
            </w:pPr>
            <w:r w:rsidRPr="001416C9">
              <w:rPr>
                <w:lang w:val="es-ES"/>
              </w:rPr>
              <w:t xml:space="preserve">Elemento de Competencia 3: </w:t>
            </w:r>
          </w:p>
        </w:tc>
        <w:tc>
          <w:tcPr>
            <w:tcW w:w="1276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3119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3685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1701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</w:tr>
      <w:tr w:rsidR="001416C9" w:rsidRPr="001416C9" w:rsidTr="00022949">
        <w:trPr>
          <w:trHeight w:val="309"/>
        </w:trPr>
        <w:tc>
          <w:tcPr>
            <w:tcW w:w="2977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lang w:val="es-ES"/>
              </w:rPr>
            </w:pPr>
            <w:r w:rsidRPr="001416C9">
              <w:rPr>
                <w:lang w:val="es-ES"/>
              </w:rPr>
              <w:t>Elemento de Competencia X:</w:t>
            </w:r>
          </w:p>
        </w:tc>
        <w:tc>
          <w:tcPr>
            <w:tcW w:w="1276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3119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3685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1701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</w:tr>
      <w:tr w:rsidR="001416C9" w:rsidRPr="001416C9" w:rsidTr="00022949">
        <w:tc>
          <w:tcPr>
            <w:tcW w:w="11057" w:type="dxa"/>
            <w:gridSpan w:val="4"/>
            <w:shd w:val="clear" w:color="auto" w:fill="BFBFBF" w:themeFill="background1" w:themeFillShade="BF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b/>
                <w:lang w:val="es-ES"/>
              </w:rPr>
            </w:pPr>
            <w:r w:rsidRPr="001416C9">
              <w:rPr>
                <w:b/>
                <w:lang w:val="es-ES"/>
              </w:rPr>
              <w:t xml:space="preserve">NOTA DE HABILITACIÓN </w:t>
            </w:r>
            <w:r w:rsidRPr="001416C9">
              <w:rPr>
                <w:color w:val="808080" w:themeColor="background1" w:themeShade="80"/>
                <w:lang w:val="es-ES"/>
              </w:rPr>
              <w:t xml:space="preserve">(La nota de habilitación debe ser mayor a 60 </w:t>
            </w:r>
            <w:proofErr w:type="spellStart"/>
            <w:r w:rsidRPr="001416C9">
              <w:rPr>
                <w:color w:val="808080" w:themeColor="background1" w:themeShade="80"/>
                <w:lang w:val="es-ES"/>
              </w:rPr>
              <w:t>Ptos</w:t>
            </w:r>
            <w:proofErr w:type="spellEnd"/>
            <w:r w:rsidRPr="001416C9">
              <w:rPr>
                <w:color w:val="808080" w:themeColor="background1" w:themeShade="80"/>
                <w:lang w:val="es-ES"/>
              </w:rPr>
              <w:t>. en la evaluación continua)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16C9" w:rsidRPr="001416C9" w:rsidRDefault="001416C9" w:rsidP="001416C9">
            <w:pPr>
              <w:spacing w:before="120" w:after="120" w:line="276" w:lineRule="auto"/>
              <w:jc w:val="center"/>
              <w:rPr>
                <w:b/>
                <w:lang w:val="es-ES"/>
              </w:rPr>
            </w:pPr>
            <w:r w:rsidRPr="001416C9">
              <w:rPr>
                <w:b/>
                <w:lang w:val="es-ES"/>
              </w:rPr>
              <w:t>100%</w:t>
            </w:r>
          </w:p>
        </w:tc>
      </w:tr>
      <w:tr w:rsidR="001416C9" w:rsidRPr="001416C9" w:rsidTr="00022949">
        <w:tc>
          <w:tcPr>
            <w:tcW w:w="2977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lang w:val="es-ES"/>
              </w:rPr>
            </w:pPr>
            <w:r w:rsidRPr="001416C9">
              <w:rPr>
                <w:lang w:val="es-ES"/>
              </w:rPr>
              <w:t>Competencia de la asignatura:</w:t>
            </w:r>
          </w:p>
        </w:tc>
        <w:tc>
          <w:tcPr>
            <w:tcW w:w="1276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3119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i/>
                <w:lang w:val="es-ES"/>
              </w:rPr>
            </w:pPr>
          </w:p>
        </w:tc>
        <w:tc>
          <w:tcPr>
            <w:tcW w:w="3685" w:type="dxa"/>
          </w:tcPr>
          <w:p w:rsidR="001416C9" w:rsidRPr="001416C9" w:rsidRDefault="001416C9" w:rsidP="001416C9">
            <w:pPr>
              <w:spacing w:before="120" w:after="120"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1416C9" w:rsidRPr="001416C9" w:rsidRDefault="001416C9" w:rsidP="001416C9">
            <w:pPr>
              <w:spacing w:before="120" w:after="120" w:line="276" w:lineRule="auto"/>
              <w:jc w:val="center"/>
              <w:rPr>
                <w:b/>
                <w:lang w:val="es-ES"/>
              </w:rPr>
            </w:pPr>
            <w:r w:rsidRPr="001416C9">
              <w:rPr>
                <w:b/>
                <w:lang w:val="es-ES"/>
              </w:rPr>
              <w:t>100%</w:t>
            </w:r>
          </w:p>
        </w:tc>
      </w:tr>
    </w:tbl>
    <w:p w:rsidR="001416C9" w:rsidRPr="001416C9" w:rsidRDefault="001416C9" w:rsidP="001416C9">
      <w:pPr>
        <w:spacing w:before="120" w:after="120" w:line="276" w:lineRule="auto"/>
        <w:jc w:val="both"/>
        <w:rPr>
          <w:i/>
          <w:lang w:val="es-ES"/>
        </w:rPr>
        <w:sectPr w:rsidR="001416C9" w:rsidRPr="001416C9" w:rsidSect="00B9551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1416C9" w:rsidRPr="001416C9" w:rsidRDefault="001416C9" w:rsidP="001416C9">
      <w:pPr>
        <w:spacing w:before="120" w:after="120" w:line="276" w:lineRule="auto"/>
        <w:jc w:val="both"/>
        <w:rPr>
          <w:i/>
          <w:lang w:val="es-ES"/>
        </w:rPr>
      </w:pPr>
    </w:p>
    <w:p w:rsidR="001416C9" w:rsidRPr="001416C9" w:rsidRDefault="001416C9" w:rsidP="001416C9">
      <w:pPr>
        <w:numPr>
          <w:ilvl w:val="0"/>
          <w:numId w:val="8"/>
        </w:numPr>
        <w:spacing w:before="120" w:after="120" w:line="276" w:lineRule="auto"/>
        <w:ind w:left="311" w:hanging="425"/>
        <w:jc w:val="both"/>
        <w:rPr>
          <w:b/>
          <w:lang w:val="es-ES_tradnl"/>
        </w:rPr>
      </w:pPr>
      <w:r w:rsidRPr="001416C9">
        <w:rPr>
          <w:b/>
          <w:lang w:val="es-ES_tradnl"/>
        </w:rPr>
        <w:t>BIBLIOGRAFÍA Y WEBGRAFÍA (Básica y complementaria)</w:t>
      </w:r>
    </w:p>
    <w:p w:rsidR="001416C9" w:rsidRPr="001416C9" w:rsidRDefault="001416C9" w:rsidP="001416C9">
      <w:pPr>
        <w:spacing w:before="120" w:after="120" w:line="276" w:lineRule="auto"/>
        <w:ind w:left="311"/>
        <w:jc w:val="both"/>
        <w:rPr>
          <w:color w:val="808080" w:themeColor="background1" w:themeShade="80"/>
          <w:lang w:val="es-ES_tradnl"/>
        </w:rPr>
      </w:pPr>
      <w:r w:rsidRPr="001416C9">
        <w:rPr>
          <w:color w:val="808080" w:themeColor="background1" w:themeShade="80"/>
          <w:lang w:val="es-ES_tradnl"/>
        </w:rPr>
        <w:t>(La bibliografía que sugiera debe estar escrita en el formato APA y se recomienda considerar bibliografía actual, es decir de los últimos 5 años)</w:t>
      </w:r>
    </w:p>
    <w:p w:rsidR="001416C9" w:rsidRPr="001416C9" w:rsidRDefault="001416C9" w:rsidP="001416C9">
      <w:pPr>
        <w:numPr>
          <w:ilvl w:val="0"/>
          <w:numId w:val="8"/>
        </w:numPr>
        <w:spacing w:before="120" w:after="120" w:line="276" w:lineRule="auto"/>
        <w:ind w:left="311" w:hanging="425"/>
        <w:jc w:val="both"/>
        <w:rPr>
          <w:b/>
          <w:lang w:val="es-ES_tradnl"/>
        </w:rPr>
      </w:pPr>
      <w:r w:rsidRPr="001416C9">
        <w:rPr>
          <w:b/>
          <w:lang w:val="es-ES_tradnl"/>
        </w:rPr>
        <w:t>NORMATIVA DE CLASES Y MATERIALES PARA LA ASIGNATURA (Sólo para carreras del Área de Salud)</w:t>
      </w:r>
    </w:p>
    <w:p w:rsidR="001416C9" w:rsidRPr="001416C9" w:rsidRDefault="001416C9" w:rsidP="001416C9">
      <w:pPr>
        <w:spacing w:before="120" w:after="120" w:line="276" w:lineRule="auto"/>
        <w:ind w:left="311"/>
        <w:jc w:val="both"/>
        <w:rPr>
          <w:color w:val="808080" w:themeColor="background1" w:themeShade="80"/>
          <w:lang w:val="es-ES_tradnl"/>
        </w:rPr>
      </w:pPr>
      <w:r w:rsidRPr="001416C9">
        <w:rPr>
          <w:color w:val="808080" w:themeColor="background1" w:themeShade="80"/>
          <w:lang w:val="es-ES_tradnl"/>
        </w:rPr>
        <w:t>(Para carreras ajenas al área de la salud, deben plantear las normativas de clase que en común acuerdo con sus estudiantes establezcan para una mejor gestión de su materia).</w:t>
      </w:r>
    </w:p>
    <w:p w:rsidR="001416C9" w:rsidRPr="001416C9" w:rsidRDefault="001416C9" w:rsidP="001416C9">
      <w:pPr>
        <w:spacing w:before="80" w:after="8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:rsidR="001416C9" w:rsidRPr="001416C9" w:rsidRDefault="001416C9" w:rsidP="001416C9">
      <w:pPr>
        <w:rPr>
          <w:lang w:val="es-ES"/>
        </w:rPr>
      </w:pPr>
    </w:p>
    <w:p w:rsidR="00AF043E" w:rsidRDefault="00AF043E"/>
    <w:sectPr w:rsidR="00AF043E" w:rsidSect="0066352C">
      <w:headerReference w:type="default" r:id="rId8"/>
      <w:headerReference w:type="first" r:id="rId9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92" w:rsidRDefault="00AD5992">
      <w:pPr>
        <w:spacing w:after="0" w:line="240" w:lineRule="auto"/>
      </w:pPr>
      <w:r>
        <w:separator/>
      </w:r>
    </w:p>
  </w:endnote>
  <w:endnote w:type="continuationSeparator" w:id="0">
    <w:p w:rsidR="00AD5992" w:rsidRDefault="00AD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92" w:rsidRDefault="00AD5992">
      <w:pPr>
        <w:spacing w:after="0" w:line="240" w:lineRule="auto"/>
      </w:pPr>
      <w:r>
        <w:separator/>
      </w:r>
    </w:p>
  </w:footnote>
  <w:footnote w:type="continuationSeparator" w:id="0">
    <w:p w:rsidR="00AD5992" w:rsidRDefault="00AD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:rsidR="000B1FC3" w:rsidRDefault="001A2191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6259ABBA" wp14:editId="251DEFB7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</w:tcPr>
        <w:p w:rsidR="000B1FC3" w:rsidRDefault="001A2191">
          <w:pPr>
            <w:pStyle w:val="Encabezado"/>
            <w:jc w:val="center"/>
          </w:pPr>
          <w:r>
            <w:t>UNIVERSIDAD CATÓLICA BOLIVIANA</w:t>
          </w:r>
        </w:p>
        <w:p w:rsidR="000B1FC3" w:rsidRDefault="001A2191">
          <w:pPr>
            <w:pStyle w:val="Encabezado"/>
            <w:jc w:val="center"/>
          </w:pPr>
          <w:r>
            <w:t>“SAN PABLO”</w:t>
          </w:r>
        </w:p>
        <w:p w:rsidR="000B1FC3" w:rsidRDefault="001A2191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0B1FC3" w:rsidRDefault="001A2191" w:rsidP="001E43C3">
          <w:pPr>
            <w:pStyle w:val="Encabezado"/>
          </w:pPr>
          <w:r>
            <w:t xml:space="preserve"> Revisión: 01 Emisión: 8/11/2018</w:t>
          </w:r>
        </w:p>
        <w:p w:rsidR="00457550" w:rsidRDefault="00AD5992" w:rsidP="001E43C3">
          <w:pPr>
            <w:pStyle w:val="Encabezado"/>
          </w:pPr>
        </w:p>
      </w:tc>
    </w:tr>
    <w:tr w:rsidR="000B1FC3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:rsidR="000B1FC3" w:rsidRDefault="00AD5992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</w:tcPr>
        <w:p w:rsidR="000B1FC3" w:rsidRDefault="001A2191">
          <w:pPr>
            <w:jc w:val="center"/>
          </w:pPr>
          <w:r>
            <w:rPr>
              <w:rStyle w:val="Textoennegrita"/>
              <w:b w:val="0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0B1FC3" w:rsidRDefault="001A2191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04BAD">
            <w:rPr>
              <w:noProof/>
              <w:color w:val="4F81BD"/>
              <w:sz w:val="40"/>
              <w:szCs w:val="40"/>
            </w:rPr>
            <w:t>4</w:t>
          </w:r>
          <w:r>
            <w:fldChar w:fldCharType="end"/>
          </w:r>
        </w:p>
        <w:p w:rsidR="000B1FC3" w:rsidRDefault="001A2191" w:rsidP="007D4A41">
          <w:pPr>
            <w:pStyle w:val="Encabezado"/>
          </w:pPr>
          <w:r>
            <w:t xml:space="preserve"> Código: UCB-CONV.DOC.DAC.001</w:t>
          </w:r>
        </w:p>
      </w:tc>
    </w:tr>
  </w:tbl>
  <w:p w:rsidR="000B1FC3" w:rsidRDefault="00AD5992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:rsidR="000B1FC3" w:rsidRDefault="001A2191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0881FD9A" wp14:editId="7DEAA04F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</w:tcPr>
        <w:p w:rsidR="000B1FC3" w:rsidRDefault="001A2191">
          <w:pPr>
            <w:pStyle w:val="Encabezado"/>
            <w:jc w:val="center"/>
          </w:pPr>
          <w:r>
            <w:t>UNIVERSIDAD CATÓLICA BOLIVIANA</w:t>
          </w:r>
        </w:p>
        <w:p w:rsidR="000B1FC3" w:rsidRDefault="001A2191">
          <w:pPr>
            <w:pStyle w:val="Encabezado"/>
            <w:jc w:val="center"/>
          </w:pPr>
          <w:r>
            <w:t>“SAN PABLO”</w:t>
          </w:r>
        </w:p>
        <w:p w:rsidR="000B1FC3" w:rsidRDefault="001A2191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0B1FC3" w:rsidRDefault="001A2191">
          <w:pPr>
            <w:pStyle w:val="Encabezado"/>
          </w:pPr>
          <w:r>
            <w:t xml:space="preserve"> </w:t>
          </w:r>
          <w:r w:rsidRPr="00F54AD1">
            <w:t>Revisión: 01 Emisión: 8/11</w:t>
          </w:r>
          <w:r>
            <w:t>/2018</w:t>
          </w:r>
        </w:p>
      </w:tc>
    </w:tr>
    <w:tr w:rsidR="000B1FC3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:rsidR="000B1FC3" w:rsidRDefault="00AD5992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</w:tcPr>
        <w:p w:rsidR="00A13200" w:rsidRDefault="001A2191" w:rsidP="00A13200">
          <w:pPr>
            <w:jc w:val="center"/>
          </w:pPr>
          <w:r>
            <w:rPr>
              <w:rStyle w:val="Textoennegrita"/>
              <w:b w:val="0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0B1FC3" w:rsidRDefault="001A2191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04BAD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  <w:p w:rsidR="000B1FC3" w:rsidRDefault="001A2191" w:rsidP="006D3524">
          <w:pPr>
            <w:pStyle w:val="Encabezado"/>
          </w:pPr>
          <w:r>
            <w:t xml:space="preserve"> </w:t>
          </w:r>
          <w:r w:rsidRPr="00F54AD1">
            <w:t>Código: UCB-ORG.DO.CONVOC.001</w:t>
          </w:r>
        </w:p>
      </w:tc>
    </w:tr>
  </w:tbl>
  <w:p w:rsidR="000B1FC3" w:rsidRDefault="00AD59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B49"/>
    <w:multiLevelType w:val="hybridMultilevel"/>
    <w:tmpl w:val="B4549086"/>
    <w:lvl w:ilvl="0" w:tplc="26D885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0A40"/>
    <w:multiLevelType w:val="hybridMultilevel"/>
    <w:tmpl w:val="2E08600A"/>
    <w:lvl w:ilvl="0" w:tplc="BFF47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104F5"/>
    <w:multiLevelType w:val="hybridMultilevel"/>
    <w:tmpl w:val="CDA260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C9"/>
    <w:rsid w:val="00030986"/>
    <w:rsid w:val="001416C9"/>
    <w:rsid w:val="001A2191"/>
    <w:rsid w:val="00414B07"/>
    <w:rsid w:val="007E3CD1"/>
    <w:rsid w:val="008B39A0"/>
    <w:rsid w:val="009B5402"/>
    <w:rsid w:val="00AD5992"/>
    <w:rsid w:val="00AF043E"/>
    <w:rsid w:val="00BB5AB1"/>
    <w:rsid w:val="00CC2288"/>
    <w:rsid w:val="00C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F109"/>
  <w15:chartTrackingRefBased/>
  <w15:docId w15:val="{88DC14DD-DA7B-4F0C-81A7-028C2E28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6C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416C9"/>
    <w:rPr>
      <w:lang w:val="es-ES"/>
    </w:rPr>
  </w:style>
  <w:style w:type="character" w:styleId="Textoennegrita">
    <w:name w:val="Strong"/>
    <w:qFormat/>
    <w:rsid w:val="001416C9"/>
    <w:rPr>
      <w:b/>
      <w:bCs/>
    </w:rPr>
  </w:style>
  <w:style w:type="table" w:styleId="Tablaconcuadrcula">
    <w:name w:val="Table Grid"/>
    <w:basedOn w:val="Tablanormal"/>
    <w:uiPriority w:val="59"/>
    <w:rsid w:val="0014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pz.ucb.edu.bo/Forms/QuienesSomos/pdf/Modelo_Acad%C3%A9mico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1922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Pacheco</dc:creator>
  <cp:keywords/>
  <dc:description/>
  <cp:lastModifiedBy>Becario Marketing</cp:lastModifiedBy>
  <cp:revision>7</cp:revision>
  <dcterms:created xsi:type="dcterms:W3CDTF">2019-10-01T13:01:00Z</dcterms:created>
  <dcterms:modified xsi:type="dcterms:W3CDTF">2019-10-09T13:54:00Z</dcterms:modified>
</cp:coreProperties>
</file>